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แบบรายงานผลการดำเนินแผนงาน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กิจกรรม ที่ได้รับงบประมาณสนับสนุนจากกองทุน 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หลักประกันสุขภาพ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ผู้เสนอฯ ลงรายละเอียดเมื่อเสร็จสิ้นการดำเนินงาน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ชื่อแผนงาน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โครงการเรียนรู้การจัดการศพตามสุขลักษณะหลักการอิสลาม  ป้องกันโรคระบาดเพื่อสุขภาพของประชาชนในชุมชน</w:t>
      </w:r>
      <w:r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ผลการดำเนินงาน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ผู้เข้าร่วมมีความรู้  ในการจัดการศพถูกต้องตามสุขลักษณะ โดยเฉพาะขั้นตอนอาบน้ำศพต้องมีความละเอียดอ่อน  ในเรื่องของความสะอาดของศพและความสะอาดของผู้จัดการศพ  เพื่อป้องกันการติดเชื้อต่างๆส่งผลในเรื่องปัญหาสุขภาพที่จะตามมา  จากการจำลอง  สามารถนำไปปฏิบัติจริงได้เมื่อมีคนในชุมชนเสียชีวิตและสามารถนำไปสอนและบอกต่อกับบุคคลอื่นได้ด้วย</w:t>
      </w:r>
      <w:r>
        <w:rPr>
          <w:rFonts w:hint="cs" w:ascii="TH SarabunIT๙" w:hAnsi="TH SarabunIT๙" w:cs="TH SarabunIT๙"/>
          <w:sz w:val="32"/>
          <w:szCs w:val="32"/>
          <w:cs/>
        </w:rPr>
        <w:t>....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ผลสัมฤทธิ์ตามวัตถุประสงค์</w:t>
      </w:r>
    </w:p>
    <w:p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การบรรลุตามวัตถุประสงค์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51435</wp:posOffset>
                </wp:positionV>
                <wp:extent cx="206375" cy="167005"/>
                <wp:effectExtent l="0" t="0" r="2222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87.05pt;margin-top:4.05pt;height:13.15pt;width:16.25pt;z-index:251659264;mso-width-relative:page;mso-height-relative:page;" fillcolor="#FFFFFF" filled="t" stroked="t" coordsize="21600,21600" o:gfxdata="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MB3fNcAAAAIAQAADwAAAAAAAAABACAAAAAiAAAAZHJz&#10;L2Rvd25yZXYueG1sUEsBAhQAFAAAAAgAh07iQFBRx8g+AgAAm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บรรลุตามวัตถุประสงค์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40005</wp:posOffset>
                </wp:positionV>
                <wp:extent cx="206375" cy="191135"/>
                <wp:effectExtent l="0" t="0" r="22225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87.05pt;margin-top:3.15pt;height:15.05pt;width:16.25pt;z-index:251660288;mso-width-relative:page;mso-height-relative:page;" fillcolor="#FFFFFF" filled="t" stroked="t" coordsize="21600,21600" o:gfxdata="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cpNL9cAAAAIAQAADwAAAAAAAAABACAAAAAiAAAAZHJz&#10;L2Rvd25yZXYueG1sUEsBAhQAFAAAAAgAh07iQLh+bIo+AgAAm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ไม่บรรลุตามวัตถุประสงค์ เพราะ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จำนวนผู้เข้าร่วมใน 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คน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การเบิกจ่ายงบประมาณ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20,400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งบประมาณเบิกจ่ายจริง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20,400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งบประมาณเหลือส่งคืนกองทุน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อุปสรรคในการดำเนินงาน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57785</wp:posOffset>
                </wp:positionV>
                <wp:extent cx="206375" cy="167005"/>
                <wp:effectExtent l="0" t="0" r="2222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82.65pt;margin-top:4.55pt;height:13.15pt;width:16.25pt;z-index:251661312;mso-width-relative:page;mso-height-relative:page;" fillcolor="#FFFFFF" filled="t" stroked="t" coordsize="21600,21600" o:gfxdata="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15taNcAAAAIAQAADwAAAAAAAAABACAAAAAiAAAAZHJz&#10;L2Rvd25yZXYueG1sUEsBAhQAFAAAAAgAh07iQD+TwMg+AgAAm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ไม่มี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76835</wp:posOffset>
                </wp:positionV>
                <wp:extent cx="206375" cy="167005"/>
                <wp:effectExtent l="0" t="0" r="2222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82.65pt;margin-top:6.05pt;height:13.15pt;width:16.25pt;z-index:251662336;mso-width-relative:page;mso-height-relative:page;" fillcolor="#FFFFFF" filled="t" stroked="t" coordsize="21600,21600" o:gfxdata="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fnR1zYAAAACQEAAA8AAAAAAAAAAQAgAAAAIgAAAGRy&#10;cy9kb3ducmV2LnhtbFBLAQIUABQAAAAIAIdO4kBeoVsZPgIAAJs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ปัญหา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อุปสรรค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) 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แนวทางแก้ไข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ระบุ</w:t>
      </w:r>
      <w:r>
        <w:rPr>
          <w:rFonts w:ascii="TH SarabunIT๙" w:hAnsi="TH SarabunIT๙" w:cs="TH SarabunIT๙"/>
          <w:sz w:val="32"/>
          <w:szCs w:val="32"/>
          <w:cs/>
        </w:rPr>
        <w:t>) 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>
      <w:pPr>
        <w:ind w:left="3600"/>
        <w:rPr>
          <w:rFonts w:ascii="TH SarabunIT๙" w:hAnsi="TH SarabunIT๙" w:cs="TH SarabunIT๙"/>
          <w:sz w:val="32"/>
          <w:szCs w:val="32"/>
        </w:rPr>
      </w:pPr>
    </w:p>
    <w:p>
      <w:pPr>
        <w:ind w:left="3600"/>
        <w:rPr>
          <w:rFonts w:ascii="TH SarabunIT๙" w:hAnsi="TH SarabunIT๙" w:cs="TH SarabunIT๙"/>
          <w:sz w:val="32"/>
          <w:szCs w:val="32"/>
        </w:rPr>
      </w:pPr>
    </w:p>
    <w:p>
      <w:pPr>
        <w:ind w:left="3600"/>
        <w:rPr>
          <w:rFonts w:ascii="TH SarabunIT๙" w:hAnsi="TH SarabunIT๙" w:cs="TH SarabunIT๙"/>
          <w:sz w:val="32"/>
          <w:szCs w:val="32"/>
        </w:rPr>
      </w:pPr>
    </w:p>
    <w:p>
      <w:pPr>
        <w:ind w:left="3600"/>
        <w:rPr>
          <w:rFonts w:ascii="TH SarabunIT๙" w:hAnsi="TH SarabunIT๙" w:cs="TH SarabunIT๙"/>
          <w:sz w:val="32"/>
          <w:szCs w:val="32"/>
        </w:rPr>
      </w:pPr>
    </w:p>
    <w:p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ผู้รายงาน</w:t>
      </w:r>
    </w:p>
    <w:p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นายชัยชนะ  อับดุลหละ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คอเต็บมัสยิดกลางทุ่งหว้า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กันยายน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2566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eelawadee UI">
    <w:panose1 w:val="020B0502040204020203"/>
    <w:charset w:val="00"/>
    <w:family w:val="swiss"/>
    <w:pitch w:val="default"/>
    <w:sig w:usb0="83000003" w:usb1="00000000" w:usb2="00010000" w:usb3="00000001" w:csb0="000101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D"/>
    <w:rsid w:val="0000047D"/>
    <w:rsid w:val="000D0F88"/>
    <w:rsid w:val="00156201"/>
    <w:rsid w:val="0017050D"/>
    <w:rsid w:val="001C2845"/>
    <w:rsid w:val="0024683B"/>
    <w:rsid w:val="002F285A"/>
    <w:rsid w:val="003155C0"/>
    <w:rsid w:val="0034207D"/>
    <w:rsid w:val="00367B13"/>
    <w:rsid w:val="003872BB"/>
    <w:rsid w:val="003D3DA0"/>
    <w:rsid w:val="0042568B"/>
    <w:rsid w:val="005523A5"/>
    <w:rsid w:val="00552EDD"/>
    <w:rsid w:val="00584CB7"/>
    <w:rsid w:val="005E420F"/>
    <w:rsid w:val="00696D09"/>
    <w:rsid w:val="0074312C"/>
    <w:rsid w:val="00764F09"/>
    <w:rsid w:val="008A1B58"/>
    <w:rsid w:val="009850D6"/>
    <w:rsid w:val="0099508C"/>
    <w:rsid w:val="009B7994"/>
    <w:rsid w:val="00A072FD"/>
    <w:rsid w:val="00A7648B"/>
    <w:rsid w:val="00AE53E2"/>
    <w:rsid w:val="00CA6F47"/>
    <w:rsid w:val="00D0185D"/>
    <w:rsid w:val="00E246B9"/>
    <w:rsid w:val="00EC1138"/>
    <w:rsid w:val="17734B1F"/>
    <w:rsid w:val="3A7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ordia New" w:hAnsi="Cordia New" w:eastAsia="Cordia New" w:cs="Cordia New"/>
      <w:sz w:val="28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Leelawadee UI" w:hAnsi="Leelawadee UI" w:cs="Angsana New"/>
      <w:sz w:val="18"/>
      <w:szCs w:val="22"/>
    </w:rPr>
  </w:style>
  <w:style w:type="character" w:customStyle="1" w:styleId="5">
    <w:name w:val="ข้อความบอลลูน อักขระ"/>
    <w:basedOn w:val="2"/>
    <w:link w:val="4"/>
    <w:semiHidden/>
    <w:uiPriority w:val="99"/>
    <w:rPr>
      <w:rFonts w:ascii="Leelawadee UI" w:hAnsi="Leelawadee UI" w:eastAsia="Cordia New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46206-16C9-40A2-ACA4-542AD8583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2355</Words>
  <Characters>13425</Characters>
  <Lines>111</Lines>
  <Paragraphs>31</Paragraphs>
  <TotalTime>146</TotalTime>
  <ScaleCrop>false</ScaleCrop>
  <LinksUpToDate>false</LinksUpToDate>
  <CharactersWithSpaces>15749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2023-09-02T06:54:00Z</dcterms:created>
  <dc:creator>ASUS</dc:creator>
  <cp:lastModifiedBy>Windows10</cp:lastModifiedBy>
  <cp:lastPrinted>2023-09-06T10:47:00Z</cp:lastPrinted>
  <dcterms:modified xsi:type="dcterms:W3CDTF">2023-11-01T02:51:06Z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1054-12.2.0.13266</vt:lpwstr>
  </property>
  <property fmtid="{D5CDD505-2E9C-101B-9397-08002B2CF9AE}" pid="3" name="ICV">
    <vt:lpwstr>48AF99205395404EB8EA3D9B2534B152_12</vt:lpwstr>
  </property>
</Properties>
</file>