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16" w:rsidRDefault="0050295E" w:rsidP="00567C18">
      <w:pPr>
        <w:spacing w:after="120" w:line="240" w:lineRule="auto"/>
        <w:ind w:left="993" w:right="8" w:hanging="993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eastAsia="TH SarabunIT๙" w:hAnsi="TH SarabunIT๙" w:cs="TH SarabunIT๙"/>
          <w:b/>
          <w:sz w:val="32"/>
        </w:rPr>
        <w:t>3:</w:t>
      </w:r>
      <w:r>
        <w:rPr>
          <w:rFonts w:ascii="TH SarabunIT๙" w:eastAsia="TH SarabunIT๙" w:hAnsi="TH SarabunIT๙" w:cs="TH SarabunIT๙"/>
          <w:b/>
          <w:sz w:val="32"/>
        </w:rPr>
        <w:tab/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</w:t>
      </w:r>
      <w:r>
        <w:rPr>
          <w:rFonts w:ascii="TH SarabunIT๙" w:eastAsia="TH SarabunIT๙" w:hAnsi="TH SarabunIT๙" w:cs="TH SarabunIT๙"/>
          <w:b/>
          <w:sz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eastAsia="TH SarabunIT๙" w:hAnsi="TH SarabunIT๙" w:cs="TH SarabunIT๙"/>
          <w:b/>
          <w:sz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กิจกรรมที่ได้รับงบประมาณสนับสนุนจากกองทุนหลักประกันสุขภาพ</w:t>
      </w:r>
      <w:r w:rsidR="00567C18">
        <w:rPr>
          <w:rFonts w:ascii="TH SarabunIT๙" w:eastAsia="TH SarabunIT๙" w:hAnsi="TH SarabunIT๙" w:cs="TH SarabunIT๙"/>
          <w:b/>
          <w:sz w:val="32"/>
        </w:rPr>
        <w:t xml:space="preserve"> </w:t>
      </w:r>
      <w:r>
        <w:rPr>
          <w:rFonts w:ascii="TH SarabunIT๙" w:eastAsia="TH SarabunIT๙" w:hAnsi="TH SarabunIT๙" w:cs="TH SarabunIT๙"/>
          <w:b/>
          <w:sz w:val="32"/>
        </w:rPr>
        <w:t>(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สำหรับผู้เสนอแผนงาน</w:t>
      </w:r>
      <w:r>
        <w:rPr>
          <w:rFonts w:ascii="TH SarabunIT๙" w:eastAsia="TH SarabunIT๙" w:hAnsi="TH SarabunIT๙" w:cs="TH SarabunIT๙"/>
          <w:b/>
          <w:sz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eastAsia="TH SarabunIT๙" w:hAnsi="TH SarabunIT๙" w:cs="TH SarabunIT๙"/>
          <w:b/>
          <w:sz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กิจกรรม</w:t>
      </w:r>
      <w:r w:rsidR="00567C1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ลงรายละเอียดเมื่อเสร็จสิ้นการดำเนินงาน</w:t>
      </w:r>
      <w:r>
        <w:rPr>
          <w:rFonts w:ascii="TH SarabunIT๙" w:eastAsia="TH SarabunIT๙" w:hAnsi="TH SarabunIT๙" w:cs="TH SarabunIT๙"/>
          <w:b/>
          <w:sz w:val="32"/>
        </w:rPr>
        <w:t>)</w:t>
      </w:r>
    </w:p>
    <w:p w:rsidR="005E6016" w:rsidRDefault="005E6016" w:rsidP="00567C18">
      <w:pPr>
        <w:spacing w:after="0" w:line="240" w:lineRule="auto"/>
        <w:ind w:right="6"/>
        <w:rPr>
          <w:rFonts w:ascii="TH SarabunIT๙" w:eastAsia="TH SarabunIT๙" w:hAnsi="TH SarabunIT๙" w:cs="TH SarabunIT๙"/>
          <w:sz w:val="20"/>
        </w:rPr>
      </w:pPr>
    </w:p>
    <w:p w:rsidR="00733BAD" w:rsidRDefault="0050295E" w:rsidP="00DE77A4">
      <w:pPr>
        <w:spacing w:after="0" w:line="240" w:lineRule="auto"/>
        <w:jc w:val="both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ชื่อแผนงาน</w:t>
      </w:r>
      <w:r>
        <w:rPr>
          <w:rFonts w:ascii="TH SarabunIT๙" w:eastAsia="TH SarabunIT๙" w:hAnsi="TH SarabunIT๙" w:cs="TH SarabunIT๙"/>
          <w:sz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H SarabunIT๙" w:hAnsi="TH SarabunIT๙" w:cs="TH SarabunIT๙"/>
          <w:sz w:val="32"/>
        </w:rPr>
        <w:t>/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eastAsia="TH SarabunIT๙" w:hAnsi="TH SarabunIT๙" w:cs="TH SarabunIT๙"/>
          <w:sz w:val="32"/>
        </w:rPr>
        <w:t>...</w:t>
      </w:r>
      <w:r w:rsidR="00DE77A4" w:rsidRPr="00250568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โครงการพัฒนาระบบบริหารจัดการกองทุนหลักประกันสุขภาพ</w:t>
      </w:r>
      <w:r w:rsidR="00DE77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77A4" w:rsidRPr="00250568">
        <w:rPr>
          <w:rFonts w:ascii="TH SarabunIT๙" w:eastAsia="Times New Roman" w:hAnsi="TH SarabunIT๙" w:cs="TH SarabunIT๙"/>
          <w:sz w:val="32"/>
          <w:szCs w:val="32"/>
          <w:cs/>
        </w:rPr>
        <w:t>อบต.ตุยง</w:t>
      </w:r>
      <w:r w:rsidR="00DE77A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E6016" w:rsidRDefault="00DE77A4" w:rsidP="00DE77A4">
      <w:pPr>
        <w:spacing w:after="0" w:line="240" w:lineRule="auto"/>
        <w:jc w:val="both"/>
        <w:outlineLvl w:val="0"/>
        <w:rPr>
          <w:rFonts w:ascii="TH SarabunIT๙" w:eastAsia="TH SarabunIT๙" w:hAnsi="TH SarabunIT๙" w:cs="TH SarabunIT๙"/>
          <w:sz w:val="32"/>
        </w:rPr>
      </w:pPr>
      <w:bookmarkStart w:id="0" w:name="_GoBack"/>
      <w:bookmarkEnd w:id="0"/>
      <w:r w:rsidRPr="00250568"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50568">
        <w:rPr>
          <w:rFonts w:ascii="TH SarabunIT๙" w:eastAsia="Times New Roman" w:hAnsi="TH SarabunIT๙" w:cs="TH SarabunIT๙"/>
          <w:sz w:val="32"/>
          <w:szCs w:val="32"/>
          <w:cs/>
        </w:rPr>
        <w:t>งบประมาณ 25</w:t>
      </w:r>
      <w:r w:rsidRPr="00250568">
        <w:rPr>
          <w:rFonts w:ascii="TH SarabunIT๙" w:eastAsia="Times New Roman" w:hAnsi="TH SarabunIT๙" w:cs="TH SarabunIT๙"/>
          <w:sz w:val="32"/>
          <w:szCs w:val="32"/>
        </w:rPr>
        <w:t>62</w:t>
      </w:r>
      <w:r w:rsidR="0050295E">
        <w:rPr>
          <w:rFonts w:ascii="TH SarabunIT๙" w:eastAsia="TH SarabunIT๙" w:hAnsi="TH SarabunIT๙" w:cs="TH SarabunIT๙"/>
          <w:sz w:val="32"/>
        </w:rPr>
        <w:t>.................</w:t>
      </w:r>
    </w:p>
    <w:p w:rsidR="005E6016" w:rsidRDefault="005E6016" w:rsidP="00567C18">
      <w:pPr>
        <w:spacing w:after="0" w:line="240" w:lineRule="auto"/>
        <w:ind w:right="6"/>
        <w:rPr>
          <w:rFonts w:ascii="TH SarabunIT๙" w:eastAsia="TH SarabunIT๙" w:hAnsi="TH SarabunIT๙" w:cs="TH SarabunIT๙"/>
          <w:sz w:val="20"/>
        </w:rPr>
      </w:pPr>
    </w:p>
    <w:p w:rsidR="005E6016" w:rsidRDefault="0050295E" w:rsidP="00567C18">
      <w:pPr>
        <w:spacing w:before="120" w:after="0" w:line="240" w:lineRule="auto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b/>
          <w:sz w:val="32"/>
        </w:rPr>
        <w:t xml:space="preserve">1.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185DB5" w:rsidRPr="00BE3B34" w:rsidRDefault="0050295E" w:rsidP="00185DB5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TH SarabunIT๙" w:hAnsi="TH SarabunIT๙" w:cs="TH SarabunIT๙"/>
          <w:sz w:val="32"/>
        </w:rPr>
        <w:tab/>
      </w:r>
      <w:r w:rsidR="00185DB5" w:rsidRPr="00BE3B34">
        <w:rPr>
          <w:rFonts w:ascii="TH SarabunIT๙" w:eastAsia="TH SarabunIT๙" w:hAnsi="TH SarabunIT๙" w:cs="TH SarabunIT๙" w:hint="cs"/>
          <w:sz w:val="32"/>
          <w:szCs w:val="32"/>
          <w:u w:val="single"/>
          <w:cs/>
        </w:rPr>
        <w:t>สรุปผลการดำเนินงานตามกิจกรรมโครงการโดยแยกตาม</w:t>
      </w:r>
      <w:r w:rsidR="00185DB5" w:rsidRPr="00BE3B34">
        <w:rPr>
          <w:rFonts w:ascii="TH SarabunIT๙" w:eastAsia="TH SarabunIT๙" w:hAnsi="TH SarabunIT๙" w:cs="TH SarabunIT๙"/>
          <w:sz w:val="32"/>
          <w:szCs w:val="32"/>
          <w:u w:val="single"/>
          <w:cs/>
        </w:rPr>
        <w:t>วัตถุประสงค์</w:t>
      </w:r>
      <w:r w:rsidR="00185DB5" w:rsidRPr="00BE3B34">
        <w:rPr>
          <w:rFonts w:ascii="TH SarabunIT๙" w:eastAsia="TH SarabunIT๙" w:hAnsi="TH SarabunIT๙" w:cs="TH SarabunIT๙" w:hint="cs"/>
          <w:sz w:val="32"/>
          <w:szCs w:val="32"/>
          <w:u w:val="single"/>
          <w:cs/>
        </w:rPr>
        <w:t>ดังนี้</w:t>
      </w:r>
    </w:p>
    <w:p w:rsidR="00185DB5" w:rsidRDefault="00185DB5" w:rsidP="00185DB5">
      <w:pPr>
        <w:spacing w:after="0" w:line="240" w:lineRule="auto"/>
        <w:ind w:firstLine="720"/>
        <w:jc w:val="both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>
        <w:rPr>
          <w:rFonts w:ascii="TH SarabunIT๙" w:eastAsia="TH SarabunIT๙" w:hAnsi="TH SarabunIT๙" w:cs="TH SarabunIT๙"/>
          <w:sz w:val="32"/>
        </w:rPr>
        <w:t xml:space="preserve">. </w:t>
      </w:r>
      <w:r w:rsidR="00DE77A4" w:rsidRPr="00250568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เพื่อส่งเสริมให้มีการใช้เงินกองทุนฯ แก่</w:t>
      </w:r>
      <w:r w:rsidR="00DE77A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5F5F5"/>
          <w:cs/>
        </w:rPr>
        <w:t>ผู้ขอรับการสนับสนุนงบประมาณจากกอง</w:t>
      </w:r>
      <w:r w:rsidR="00DE77A4" w:rsidRPr="00250568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ทุน</w:t>
      </w:r>
      <w:r w:rsidR="00DE77A4" w:rsidRPr="00250568">
        <w:rPr>
          <w:rFonts w:ascii="TH SarabunIT๙" w:hAnsi="TH SarabunIT๙" w:cs="TH SarabunIT๙"/>
          <w:sz w:val="32"/>
          <w:szCs w:val="32"/>
          <w:cs/>
        </w:rPr>
        <w:t>ฯ</w:t>
      </w:r>
    </w:p>
    <w:p w:rsidR="00DE77A4" w:rsidRDefault="00DE77A4" w:rsidP="00185DB5">
      <w:pPr>
        <w:spacing w:after="0" w:line="240" w:lineRule="auto"/>
        <w:ind w:firstLine="720"/>
        <w:jc w:val="both"/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</w:pPr>
      <w:r>
        <w:rPr>
          <w:rFonts w:ascii="TH SarabunIT๙" w:eastAsia="TH SarabunIT๙" w:hAnsi="TH SarabunIT๙" w:cs="TH SarabunIT๙"/>
          <w:sz w:val="32"/>
        </w:rPr>
        <w:t xml:space="preserve">2. </w:t>
      </w:r>
      <w:r w:rsidRPr="00250568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เพื่อเพิ่มจำนวนโครงการที่รายงานผลการดำเนินงานได้สำเร็จ</w:t>
      </w:r>
    </w:p>
    <w:p w:rsidR="00DE77A4" w:rsidRDefault="00DE77A4" w:rsidP="00185DB5">
      <w:pPr>
        <w:spacing w:after="0" w:line="240" w:lineRule="auto"/>
        <w:ind w:firstLine="720"/>
        <w:jc w:val="both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  <w:t xml:space="preserve">3. </w:t>
      </w:r>
      <w:r w:rsidRPr="00250568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เพื่อพัฒนาศักยภาพคณะกรรมการบริหารกองทุน และองค์กรผู้รับทุน</w:t>
      </w:r>
    </w:p>
    <w:p w:rsidR="00DE77A4" w:rsidRDefault="00DE77A4" w:rsidP="00185DB5">
      <w:pPr>
        <w:spacing w:after="0" w:line="240" w:lineRule="auto"/>
        <w:ind w:firstLine="720"/>
        <w:jc w:val="both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sz w:val="32"/>
        </w:rPr>
        <w:t xml:space="preserve">4. </w:t>
      </w:r>
      <w:r w:rsidRPr="00250568"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  <w:cs/>
        </w:rPr>
        <w:t>เพื่อสนับสนุนให้ประชาชนทั่วไปสามารถขอรับทุนจากกองทุนสุขภาพตำบล</w:t>
      </w:r>
    </w:p>
    <w:p w:rsidR="00B83F9C" w:rsidRPr="00B83F9C" w:rsidRDefault="00183C10" w:rsidP="00B83F9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</w:rPr>
        <w:t xml:space="preserve">    </w:t>
      </w:r>
      <w:r w:rsidR="00DE77A4">
        <w:rPr>
          <w:rFonts w:ascii="TH SarabunIT๙" w:eastAsia="TH SarabunIT๙" w:hAnsi="TH SarabunIT๙" w:cs="TH SarabunIT๙"/>
          <w:b/>
          <w:bCs/>
          <w:sz w:val="32"/>
        </w:rPr>
        <w:t xml:space="preserve"> </w:t>
      </w:r>
      <w:r w:rsidR="00B83F9C" w:rsidRPr="00B83F9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สรุปผลการดำเนิน</w:t>
      </w:r>
      <w:r w:rsidR="00DE77A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77A4">
        <w:rPr>
          <w:rFonts w:ascii="TH SarabunIT๙" w:eastAsia="TH SarabunIT๙" w:hAnsi="TH SarabunIT๙" w:cs="TH SarabunIT๙" w:hint="cs"/>
          <w:sz w:val="32"/>
          <w:szCs w:val="32"/>
          <w:cs/>
        </w:rPr>
        <w:t>เพื่อให้การดำเนินงานบรรลุตามวัตถุประสงค์ดังกล่าว ได้มีกระบวนการดำเนินงาน กิจกรรมดังนี้</w:t>
      </w:r>
    </w:p>
    <w:p w:rsidR="00936376" w:rsidRDefault="00183C10" w:rsidP="00DE77A4">
      <w:pPr>
        <w:spacing w:after="0" w:line="240" w:lineRule="auto"/>
        <w:rPr>
          <w:rFonts w:ascii="TH SarabunIT๙" w:eastAsia="TH SarabunIT๙" w:hAnsi="TH SarabunIT๙" w:cs="TH SarabunIT๙"/>
          <w:b/>
          <w:bCs/>
          <w:sz w:val="32"/>
        </w:rPr>
      </w:pPr>
      <w:r>
        <w:rPr>
          <w:rFonts w:ascii="TH SarabunIT๙" w:eastAsia="TH SarabunIT๙" w:hAnsi="TH SarabunIT๙" w:cs="TH SarabunIT๙"/>
          <w:b/>
          <w:bCs/>
          <w:sz w:val="32"/>
        </w:rPr>
        <w:t xml:space="preserve">      </w:t>
      </w:r>
      <w:r w:rsidR="00DE77A4">
        <w:rPr>
          <w:rFonts w:ascii="TH SarabunIT๙" w:eastAsia="TH SarabunIT๙" w:hAnsi="TH SarabunIT๙" w:cs="TH SarabunIT๙"/>
          <w:sz w:val="32"/>
        </w:rPr>
        <w:t xml:space="preserve">1.1 </w:t>
      </w:r>
      <w:r w:rsidR="00DE77A4" w:rsidRPr="00250568">
        <w:rPr>
          <w:rFonts w:ascii="TH SarabunIT๙" w:hAnsi="TH SarabunIT๙" w:cs="TH SarabunIT๙"/>
          <w:sz w:val="32"/>
          <w:szCs w:val="32"/>
          <w:cs/>
        </w:rPr>
        <w:t>ประชุมคณะกรรมการบริหารกองทุนฯและอนุกรรมการ</w:t>
      </w:r>
      <w:r w:rsidR="00DE77A4" w:rsidRPr="00250568">
        <w:rPr>
          <w:rFonts w:ascii="TH SarabunIT๙" w:hAnsi="TH SarabunIT๙" w:cs="TH SarabunIT๙"/>
          <w:sz w:val="32"/>
          <w:szCs w:val="32"/>
        </w:rPr>
        <w:t xml:space="preserve"> 4 </w:t>
      </w:r>
      <w:r w:rsidR="00DE77A4" w:rsidRPr="00250568">
        <w:rPr>
          <w:rFonts w:ascii="TH SarabunIT๙" w:hAnsi="TH SarabunIT๙" w:cs="TH SarabunIT๙"/>
          <w:sz w:val="32"/>
          <w:szCs w:val="32"/>
          <w:cs/>
        </w:rPr>
        <w:t>ครั้ง/ปี</w:t>
      </w:r>
    </w:p>
    <w:tbl>
      <w:tblPr>
        <w:tblStyle w:val="a6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1134"/>
        <w:gridCol w:w="1276"/>
        <w:gridCol w:w="1276"/>
        <w:gridCol w:w="1276"/>
      </w:tblGrid>
      <w:tr w:rsidR="00065CCA" w:rsidTr="00065CCA">
        <w:tc>
          <w:tcPr>
            <w:tcW w:w="11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ประชุมครั้งที่</w:t>
            </w:r>
          </w:p>
        </w:tc>
        <w:tc>
          <w:tcPr>
            <w:tcW w:w="17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5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ที่ปรึกษา(คน)</w:t>
            </w:r>
          </w:p>
        </w:tc>
        <w:tc>
          <w:tcPr>
            <w:tcW w:w="1134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กรรมการ(คน)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อนุกรรมการ(คน)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</w:tr>
      <w:tr w:rsidR="00065CCA" w:rsidTr="00065CCA">
        <w:tc>
          <w:tcPr>
            <w:tcW w:w="11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275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065CCA" w:rsidRDefault="0080465E" w:rsidP="0080465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8805</w:t>
            </w:r>
          </w:p>
        </w:tc>
      </w:tr>
      <w:tr w:rsidR="00065CCA" w:rsidTr="00065CCA">
        <w:tc>
          <w:tcPr>
            <w:tcW w:w="11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5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065CCA" w:rsidRDefault="0080465E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8575</w:t>
            </w:r>
          </w:p>
        </w:tc>
      </w:tr>
      <w:tr w:rsidR="00065CCA" w:rsidTr="00065CCA">
        <w:tc>
          <w:tcPr>
            <w:tcW w:w="11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5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065CCA" w:rsidRDefault="0080465E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7375</w:t>
            </w:r>
          </w:p>
        </w:tc>
      </w:tr>
      <w:tr w:rsidR="00065CCA" w:rsidTr="00065CCA">
        <w:tc>
          <w:tcPr>
            <w:tcW w:w="11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27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5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65CCA" w:rsidRDefault="00065CCA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065CCA" w:rsidRDefault="0080465E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8117</w:t>
            </w:r>
          </w:p>
        </w:tc>
      </w:tr>
      <w:tr w:rsidR="0080465E" w:rsidTr="008F2A5F">
        <w:tc>
          <w:tcPr>
            <w:tcW w:w="7763" w:type="dxa"/>
            <w:gridSpan w:val="6"/>
          </w:tcPr>
          <w:p w:rsidR="0080465E" w:rsidRDefault="0080465E" w:rsidP="00065CCA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0465E" w:rsidRDefault="0080465E" w:rsidP="00065CC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32</w:t>
            </w:r>
            <w:r w:rsidR="007A026D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,</w:t>
            </w:r>
            <w:r w:rsidR="007A026D">
              <w:rPr>
                <w:rFonts w:ascii="TH SarabunIT๙" w:eastAsia="TH SarabunIT๙" w:hAnsi="TH SarabunIT๙" w:cs="TH SarabunIT๙"/>
                <w:sz w:val="32"/>
                <w:szCs w:val="32"/>
              </w:rPr>
              <w:t>872</w:t>
            </w:r>
          </w:p>
        </w:tc>
      </w:tr>
    </w:tbl>
    <w:p w:rsidR="007A026D" w:rsidRDefault="007A026D" w:rsidP="007A026D">
      <w:pPr>
        <w:spacing w:after="0"/>
        <w:jc w:val="both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sz w:val="32"/>
        </w:rPr>
        <w:t xml:space="preserve">       </w:t>
      </w:r>
    </w:p>
    <w:p w:rsidR="005D279D" w:rsidRPr="00D53D64" w:rsidRDefault="00D53D64" w:rsidP="00D53D6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1.2</w:t>
      </w:r>
      <w:r w:rsidRPr="00D53D64">
        <w:rPr>
          <w:rFonts w:ascii="TH SarabunIT๙" w:hAnsi="TH SarabunIT๙" w:cs="TH SarabunIT๙"/>
          <w:sz w:val="32"/>
          <w:szCs w:val="32"/>
        </w:rPr>
        <w:t xml:space="preserve"> </w:t>
      </w:r>
      <w:r w:rsidRPr="00D53D6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A026D" w:rsidRPr="00D53D64">
        <w:rPr>
          <w:rFonts w:ascii="TH SarabunIT๙" w:hAnsi="TH SarabunIT๙" w:cs="TH SarabunIT๙"/>
          <w:sz w:val="32"/>
          <w:szCs w:val="32"/>
          <w:cs/>
        </w:rPr>
        <w:t>ระชุม</w:t>
      </w:r>
      <w:r w:rsidR="007A026D" w:rsidRPr="00D53D64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7A026D" w:rsidRPr="00D53D64">
        <w:rPr>
          <w:rFonts w:ascii="TH SarabunIT๙" w:hAnsi="TH SarabunIT๙" w:cs="TH SarabunIT๙"/>
          <w:sz w:val="32"/>
          <w:szCs w:val="32"/>
          <w:cs/>
        </w:rPr>
        <w:t>กรรมการบริหารกองทุนฯ</w:t>
      </w:r>
      <w:r w:rsidR="00106E51" w:rsidRPr="00D53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51" w:rsidRPr="00D53D64">
        <w:rPr>
          <w:rFonts w:ascii="TH SarabunIT๙" w:hAnsi="TH SarabunIT๙" w:cs="TH SarabunIT๙"/>
          <w:sz w:val="32"/>
          <w:szCs w:val="32"/>
        </w:rPr>
        <w:t>2</w:t>
      </w:r>
      <w:r w:rsidR="007A026D" w:rsidRPr="00D53D64">
        <w:rPr>
          <w:rFonts w:ascii="TH SarabunIT๙" w:hAnsi="TH SarabunIT๙" w:cs="TH SarabunIT๙"/>
          <w:sz w:val="32"/>
          <w:szCs w:val="32"/>
        </w:rPr>
        <w:t xml:space="preserve"> </w:t>
      </w:r>
      <w:r w:rsidR="007A026D" w:rsidRPr="00D53D64">
        <w:rPr>
          <w:rFonts w:ascii="TH SarabunIT๙" w:hAnsi="TH SarabunIT๙" w:cs="TH SarabunIT๙"/>
          <w:sz w:val="32"/>
          <w:szCs w:val="32"/>
          <w:cs/>
        </w:rPr>
        <w:t>ครั้ง/ปี</w:t>
      </w:r>
    </w:p>
    <w:tbl>
      <w:tblPr>
        <w:tblStyle w:val="a6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701"/>
        <w:gridCol w:w="1701"/>
      </w:tblGrid>
      <w:tr w:rsidR="00106E51" w:rsidTr="00106E51">
        <w:tc>
          <w:tcPr>
            <w:tcW w:w="1101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ประชุมครั้งที่</w:t>
            </w:r>
          </w:p>
        </w:tc>
        <w:tc>
          <w:tcPr>
            <w:tcW w:w="2126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อนุกรรมการ(คน)</w:t>
            </w:r>
          </w:p>
        </w:tc>
        <w:tc>
          <w:tcPr>
            <w:tcW w:w="1701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เข้าร่วมประชุม</w:t>
            </w:r>
          </w:p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งบประมาณที่ใช้(บาท)</w:t>
            </w:r>
          </w:p>
        </w:tc>
      </w:tr>
      <w:tr w:rsidR="00106E51" w:rsidTr="00106E51">
        <w:tc>
          <w:tcPr>
            <w:tcW w:w="1101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06E51" w:rsidRDefault="00106E51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2126" w:type="dxa"/>
          </w:tcPr>
          <w:p w:rsidR="00106E51" w:rsidRDefault="00106E51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106E51" w:rsidRDefault="00106E51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106E51" w:rsidRDefault="00D53D64" w:rsidP="00D53D64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6175</w:t>
            </w:r>
          </w:p>
        </w:tc>
      </w:tr>
      <w:tr w:rsidR="00106E51" w:rsidTr="00106E51">
        <w:tc>
          <w:tcPr>
            <w:tcW w:w="1101" w:type="dxa"/>
          </w:tcPr>
          <w:p w:rsidR="00106E51" w:rsidRDefault="00106E51" w:rsidP="00DB1D6B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06E51" w:rsidRDefault="00106E51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2126" w:type="dxa"/>
          </w:tcPr>
          <w:p w:rsidR="00106E51" w:rsidRDefault="00106E51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106E51" w:rsidRDefault="00106E51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106E51" w:rsidRDefault="00D53D64" w:rsidP="00D53D64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6175</w:t>
            </w:r>
          </w:p>
        </w:tc>
      </w:tr>
      <w:tr w:rsidR="00D53D64" w:rsidTr="001901AE">
        <w:tc>
          <w:tcPr>
            <w:tcW w:w="7054" w:type="dxa"/>
            <w:gridSpan w:val="4"/>
          </w:tcPr>
          <w:p w:rsidR="00D53D64" w:rsidRDefault="00D53D64" w:rsidP="00106E51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</w:tcPr>
          <w:p w:rsidR="00D53D64" w:rsidRDefault="00D53D64" w:rsidP="00D53D64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12350</w:t>
            </w:r>
          </w:p>
        </w:tc>
      </w:tr>
    </w:tbl>
    <w:p w:rsidR="00D53D64" w:rsidRDefault="00D53D64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7E5C9D" w:rsidRDefault="00D53D64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7E5C9D" w:rsidRDefault="007E5C9D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53D64" w:rsidRDefault="007E5C9D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</w:t>
      </w:r>
      <w:r w:rsidR="00D53D64">
        <w:rPr>
          <w:rFonts w:ascii="TH SarabunIT๙" w:hAnsi="TH SarabunIT๙" w:cs="TH SarabunIT๙"/>
          <w:sz w:val="32"/>
          <w:szCs w:val="32"/>
        </w:rPr>
        <w:t xml:space="preserve">1.3 </w:t>
      </w:r>
      <w:r w:rsidR="00D53D64" w:rsidRPr="001B0A79">
        <w:rPr>
          <w:rFonts w:ascii="TH SarabunIT๙" w:hAnsi="TH SarabunIT๙" w:cs="TH SarabunIT๙" w:hint="cs"/>
          <w:sz w:val="32"/>
          <w:szCs w:val="32"/>
          <w:cs/>
        </w:rPr>
        <w:t>อบรมพัฒนาศักยภาพองค์กรประชาชน/หน่วยงานราชการ/หน่วยงานเอกชนที่ขอรับการสนับสนุน</w:t>
      </w:r>
    </w:p>
    <w:p w:rsidR="00106E51" w:rsidRDefault="00D53D64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B0A7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7E5C9D" w:rsidRDefault="00D53D64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มีการจัดอบรมในวันที่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 w:rsidR="007E5C9D">
        <w:rPr>
          <w:rFonts w:ascii="TH SarabunIT๙" w:hAnsi="TH SarabunIT๙" w:cs="TH SarabunIT๙" w:hint="cs"/>
          <w:sz w:val="32"/>
          <w:szCs w:val="32"/>
          <w:cs/>
        </w:rPr>
        <w:t xml:space="preserve">โดยมีผู้เข้ารับการอบรมจำนวน </w:t>
      </w:r>
      <w:r w:rsidR="007E5C9D">
        <w:rPr>
          <w:rFonts w:ascii="TH SarabunIT๙" w:hAnsi="TH SarabunIT๙" w:cs="TH SarabunIT๙"/>
          <w:sz w:val="32"/>
          <w:szCs w:val="32"/>
        </w:rPr>
        <w:t xml:space="preserve">50 </w:t>
      </w:r>
      <w:r w:rsidR="007E5C9D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8F45A1">
        <w:rPr>
          <w:rFonts w:ascii="TH SarabunIT๙" w:hAnsi="TH SarabunIT๙" w:cs="TH SarabunIT๙" w:hint="cs"/>
          <w:sz w:val="32"/>
          <w:szCs w:val="32"/>
          <w:cs/>
        </w:rPr>
        <w:t xml:space="preserve"> ใช้งบประมาณ </w:t>
      </w:r>
      <w:r w:rsidR="008F45A1">
        <w:rPr>
          <w:rFonts w:ascii="TH SarabunIT๙" w:hAnsi="TH SarabunIT๙" w:cs="TH SarabunIT๙"/>
          <w:sz w:val="32"/>
          <w:szCs w:val="32"/>
        </w:rPr>
        <w:t xml:space="preserve">6500 </w:t>
      </w:r>
      <w:r w:rsidR="008F45A1">
        <w:rPr>
          <w:rFonts w:ascii="TH SarabunIT๙" w:hAnsi="TH SarabunIT๙" w:cs="TH SarabunIT๙" w:hint="cs"/>
          <w:sz w:val="32"/>
          <w:szCs w:val="32"/>
          <w:cs/>
        </w:rPr>
        <w:t>บาท ใช้ในการจัดซื้ออาหารกลางวัน อาหารว่างและเครื่องดื่ม</w:t>
      </w:r>
      <w:r w:rsidR="007E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D64" w:rsidRDefault="007E5C9D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เพื่อเพิ่มทักษะในการคิดค้นหาปัญหาทางด้านสุขภาพของแต่ละที่ แต่ละกลุ่ม </w:t>
      </w:r>
    </w:p>
    <w:p w:rsidR="007E5C9D" w:rsidRDefault="007E5C9D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เพื่อเพิ่มทักษะและเรียนรู้ด้านการจัดทำโครงการต่างๆ</w:t>
      </w:r>
    </w:p>
    <w:p w:rsidR="008F45A1" w:rsidRDefault="007E5C9D" w:rsidP="00106E5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>-</w:t>
      </w:r>
      <w:r w:rsidR="008F45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เพื่อเรียนรู้กลไก กระบวนการทำงาน ระบบของกองทุนหลักประกันสุขภาพองค์การบริหารส่วน</w:t>
      </w:r>
    </w:p>
    <w:p w:rsidR="007E5C9D" w:rsidRPr="007E5C9D" w:rsidRDefault="007E5C9D" w:rsidP="00106E51">
      <w:pPr>
        <w:spacing w:after="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ตำบลตุยง</w:t>
      </w:r>
    </w:p>
    <w:p w:rsidR="005E6016" w:rsidRDefault="0050295E" w:rsidP="00185DB5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b/>
          <w:sz w:val="32"/>
        </w:rPr>
        <w:t xml:space="preserve">2.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IT๙" w:eastAsia="TH SarabunIT๙" w:hAnsi="TH SarabunIT๙" w:cs="TH SarabunIT๙"/>
          <w:b/>
          <w:sz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E6016" w:rsidRPr="00183C10" w:rsidRDefault="00183C10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color w:val="0000CC"/>
          <w:sz w:val="32"/>
        </w:rPr>
        <w:t xml:space="preserve">    </w:t>
      </w:r>
      <w:r w:rsidR="0050295E" w:rsidRPr="00183C10">
        <w:rPr>
          <w:rFonts w:ascii="TH SarabunIT๙" w:eastAsia="TH SarabunIT๙" w:hAnsi="TH SarabunIT๙" w:cs="TH SarabunIT๙"/>
          <w:sz w:val="32"/>
        </w:rPr>
        <w:t xml:space="preserve">2.1 </w:t>
      </w:r>
      <w:r w:rsidR="0050295E" w:rsidRPr="00183C10">
        <w:rPr>
          <w:rFonts w:ascii="TH SarabunIT๙" w:eastAsia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5E6016" w:rsidRPr="00183C10" w:rsidRDefault="0050295E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  <w:r w:rsidRPr="00183C10">
        <w:rPr>
          <w:rFonts w:ascii="TH SarabunIT๙" w:eastAsia="TH SarabunIT๙" w:hAnsi="TH SarabunIT๙" w:cs="TH SarabunIT๙"/>
          <w:sz w:val="32"/>
        </w:rPr>
        <w:tab/>
      </w:r>
      <w:r w:rsidRPr="00183C10">
        <w:rPr>
          <w:rFonts w:ascii="TH SarabunIT๙" w:eastAsia="TH SarabunIT๙" w:hAnsi="TH SarabunIT๙" w:cs="TH SarabunIT๙"/>
          <w:sz w:val="32"/>
          <w:szCs w:val="32"/>
          <w:cs/>
        </w:rPr>
        <w:t>บรรลุตามวัตถุประสงค์</w:t>
      </w:r>
      <w:r w:rsidR="00183C1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5E6016" w:rsidRDefault="00183C10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sz w:val="32"/>
        </w:rPr>
        <w:t xml:space="preserve">    </w:t>
      </w:r>
      <w:r w:rsidR="0050295E" w:rsidRPr="00183C10">
        <w:rPr>
          <w:rFonts w:ascii="TH SarabunIT๙" w:eastAsia="TH SarabunIT๙" w:hAnsi="TH SarabunIT๙" w:cs="TH SarabunIT๙"/>
          <w:sz w:val="32"/>
        </w:rPr>
        <w:t xml:space="preserve">2.2 </w:t>
      </w:r>
      <w:r w:rsidR="0050295E" w:rsidRPr="00183C10">
        <w:rPr>
          <w:rFonts w:ascii="TH SarabunIT๙" w:eastAsia="TH SarabunIT๙" w:hAnsi="TH SarabunIT๙" w:cs="TH SarabunIT๙"/>
          <w:sz w:val="32"/>
          <w:szCs w:val="32"/>
          <w:cs/>
        </w:rPr>
        <w:t>จำนวนผู้เข้าร่วมใน แผนงาน</w:t>
      </w:r>
      <w:r w:rsidR="0050295E" w:rsidRPr="00183C10">
        <w:rPr>
          <w:rFonts w:ascii="TH SarabunIT๙" w:eastAsia="TH SarabunIT๙" w:hAnsi="TH SarabunIT๙" w:cs="TH SarabunIT๙"/>
          <w:sz w:val="32"/>
        </w:rPr>
        <w:t>/</w:t>
      </w:r>
      <w:r w:rsidR="0050295E" w:rsidRPr="00183C10">
        <w:rPr>
          <w:rFonts w:ascii="TH SarabunIT๙" w:eastAsia="TH SarabunIT๙" w:hAnsi="TH SarabunIT๙" w:cs="TH SarabunIT๙"/>
          <w:sz w:val="32"/>
          <w:szCs w:val="32"/>
          <w:cs/>
        </w:rPr>
        <w:t>โครงการ</w:t>
      </w:r>
      <w:r w:rsidR="0050295E" w:rsidRPr="00183C10">
        <w:rPr>
          <w:rFonts w:ascii="TH SarabunIT๙" w:eastAsia="TH SarabunIT๙" w:hAnsi="TH SarabunIT๙" w:cs="TH SarabunIT๙"/>
          <w:sz w:val="32"/>
        </w:rPr>
        <w:t>/</w:t>
      </w:r>
      <w:r w:rsidR="0050295E" w:rsidRPr="00183C10">
        <w:rPr>
          <w:rFonts w:ascii="TH SarabunIT๙" w:eastAsia="TH SarabunIT๙" w:hAnsi="TH SarabunIT๙" w:cs="TH SarabunIT๙"/>
          <w:sz w:val="32"/>
          <w:szCs w:val="32"/>
          <w:cs/>
        </w:rPr>
        <w:t xml:space="preserve">กิจกรรม </w:t>
      </w:r>
      <w:r w:rsidR="0050295E" w:rsidRPr="00183C10">
        <w:rPr>
          <w:rFonts w:ascii="TH SarabunIT๙" w:eastAsia="TH SarabunIT๙" w:hAnsi="TH SarabunIT๙" w:cs="TH SarabunIT๙"/>
          <w:sz w:val="32"/>
        </w:rPr>
        <w:t>.....................</w:t>
      </w:r>
      <w:r w:rsidR="007E5C9D">
        <w:rPr>
          <w:rFonts w:ascii="TH SarabunIT๙" w:eastAsia="TH SarabunIT๙" w:hAnsi="TH SarabunIT๙" w:cs="TH SarabunIT๙"/>
          <w:sz w:val="32"/>
        </w:rPr>
        <w:t>88</w:t>
      </w:r>
      <w:r w:rsidR="0050295E" w:rsidRPr="00183C10">
        <w:rPr>
          <w:rFonts w:ascii="TH SarabunIT๙" w:eastAsia="TH SarabunIT๙" w:hAnsi="TH SarabunIT๙" w:cs="TH SarabunIT๙"/>
          <w:sz w:val="32"/>
        </w:rPr>
        <w:t xml:space="preserve">.................................... </w:t>
      </w:r>
      <w:r w:rsidR="0050295E" w:rsidRPr="00183C10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</w:p>
    <w:p w:rsidR="002735AE" w:rsidRPr="003C38F9" w:rsidRDefault="002735AE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</w:rPr>
        <w:t xml:space="preserve">    2.3</w:t>
      </w:r>
      <w:r w:rsidRPr="003C38F9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3C38F9">
        <w:rPr>
          <w:rFonts w:ascii="TH SarabunIT๙" w:eastAsia="TH SarabunIT๙" w:hAnsi="TH SarabunIT๙" w:cs="TH SarabunIT๙" w:hint="cs"/>
          <w:sz w:val="32"/>
          <w:szCs w:val="32"/>
          <w:cs/>
        </w:rPr>
        <w:t>ผู้</w:t>
      </w:r>
      <w:r w:rsidR="003C38F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เข้าร่วมโครงการ </w:t>
      </w:r>
      <w:r w:rsidR="007E5C9D">
        <w:rPr>
          <w:rFonts w:ascii="TH SarabunIT๙" w:eastAsia="TH SarabunIT๙" w:hAnsi="TH SarabunIT๙" w:cs="TH SarabunIT๙"/>
          <w:sz w:val="32"/>
          <w:szCs w:val="32"/>
        </w:rPr>
        <w:t>88</w:t>
      </w:r>
      <w:r w:rsidR="003C38F9">
        <w:rPr>
          <w:rFonts w:ascii="TH SarabunIT๙" w:eastAsia="TH SarabunIT๙" w:hAnsi="TH SarabunIT๙" w:cs="TH SarabunIT๙"/>
          <w:sz w:val="32"/>
          <w:szCs w:val="32"/>
        </w:rPr>
        <w:t xml:space="preserve">  </w:t>
      </w:r>
      <w:r w:rsidR="003C38F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คน มีความพึงพอใจต่อภาพรวมของโครงการ คิดเป็น ร้อยละ </w:t>
      </w:r>
      <w:r w:rsidR="003C38F9">
        <w:rPr>
          <w:rFonts w:ascii="TH SarabunIT๙" w:eastAsia="TH SarabunIT๙" w:hAnsi="TH SarabunIT๙" w:cs="TH SarabunIT๙"/>
          <w:sz w:val="32"/>
          <w:szCs w:val="32"/>
        </w:rPr>
        <w:t>100</w:t>
      </w:r>
    </w:p>
    <w:p w:rsidR="005E6016" w:rsidRDefault="0050295E" w:rsidP="00567C18">
      <w:pPr>
        <w:spacing w:before="120" w:after="0" w:line="240" w:lineRule="auto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b/>
          <w:sz w:val="32"/>
        </w:rPr>
        <w:t xml:space="preserve">3.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5E6016" w:rsidRDefault="0050295E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sz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>
        <w:rPr>
          <w:rFonts w:ascii="TH SarabunIT๙" w:eastAsia="TH SarabunIT๙" w:hAnsi="TH SarabunIT๙" w:cs="TH SarabunIT๙"/>
          <w:sz w:val="32"/>
        </w:rPr>
        <w:tab/>
        <w:t>..........</w:t>
      </w:r>
      <w:r w:rsidR="008F45A1">
        <w:rPr>
          <w:rFonts w:ascii="TH SarabunIT๙" w:eastAsia="TH SarabunIT๙" w:hAnsi="TH SarabunIT๙" w:cs="TH SarabunIT๙"/>
          <w:sz w:val="32"/>
        </w:rPr>
        <w:t>63,000</w:t>
      </w:r>
      <w:r>
        <w:rPr>
          <w:rFonts w:ascii="TH SarabunIT๙" w:eastAsia="TH SarabunIT๙" w:hAnsi="TH SarabunIT๙" w:cs="TH SarabunIT๙"/>
          <w:sz w:val="32"/>
        </w:rPr>
        <w:t xml:space="preserve">..............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บาท</w:t>
      </w:r>
    </w:p>
    <w:p w:rsidR="005E6016" w:rsidRDefault="0050295E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sz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>
        <w:rPr>
          <w:rFonts w:ascii="TH SarabunIT๙" w:eastAsia="TH SarabunIT๙" w:hAnsi="TH SarabunIT๙" w:cs="TH SarabunIT๙"/>
          <w:sz w:val="32"/>
        </w:rPr>
        <w:tab/>
      </w:r>
      <w:r>
        <w:rPr>
          <w:rFonts w:ascii="TH SarabunIT๙" w:eastAsia="TH SarabunIT๙" w:hAnsi="TH SarabunIT๙" w:cs="TH SarabunIT๙"/>
          <w:sz w:val="32"/>
        </w:rPr>
        <w:tab/>
        <w:t>..........</w:t>
      </w:r>
      <w:r w:rsidR="00E67C97">
        <w:rPr>
          <w:rFonts w:ascii="TH SarabunIT๙" w:eastAsia="TH SarabunIT๙" w:hAnsi="TH SarabunIT๙" w:cs="TH SarabunIT๙"/>
          <w:sz w:val="32"/>
        </w:rPr>
        <w:t>51,722</w:t>
      </w:r>
      <w:r>
        <w:rPr>
          <w:rFonts w:ascii="TH SarabunIT๙" w:eastAsia="TH SarabunIT๙" w:hAnsi="TH SarabunIT๙" w:cs="TH SarabunIT๙"/>
          <w:sz w:val="32"/>
        </w:rPr>
        <w:t xml:space="preserve">..............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>
        <w:rPr>
          <w:rFonts w:ascii="TH SarabunIT๙" w:eastAsia="TH SarabunIT๙" w:hAnsi="TH SarabunIT๙" w:cs="TH SarabunIT๙"/>
          <w:sz w:val="32"/>
        </w:rPr>
        <w:t>......</w:t>
      </w:r>
      <w:r w:rsidR="00167C01">
        <w:rPr>
          <w:rFonts w:ascii="TH SarabunIT๙" w:eastAsia="TH SarabunIT๙" w:hAnsi="TH SarabunIT๙" w:cs="TH SarabunIT๙"/>
          <w:sz w:val="32"/>
        </w:rPr>
        <w:t>8</w:t>
      </w:r>
      <w:r w:rsidR="00E67C97">
        <w:rPr>
          <w:rFonts w:ascii="TH SarabunIT๙" w:eastAsia="TH SarabunIT๙" w:hAnsi="TH SarabunIT๙" w:cs="TH SarabunIT๙"/>
          <w:sz w:val="32"/>
        </w:rPr>
        <w:t>2.10</w:t>
      </w:r>
      <w:r>
        <w:rPr>
          <w:rFonts w:ascii="TH SarabunIT๙" w:eastAsia="TH SarabunIT๙" w:hAnsi="TH SarabunIT๙" w:cs="TH SarabunIT๙"/>
          <w:sz w:val="32"/>
        </w:rPr>
        <w:t>.........</w:t>
      </w:r>
    </w:p>
    <w:p w:rsidR="005E6016" w:rsidRDefault="0050295E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sz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งบประมาณเหลือส่งคืนกองทุนฯ</w:t>
      </w:r>
      <w:r>
        <w:rPr>
          <w:rFonts w:ascii="TH SarabunIT๙" w:eastAsia="TH SarabunIT๙" w:hAnsi="TH SarabunIT๙" w:cs="TH SarabunIT๙"/>
          <w:sz w:val="32"/>
        </w:rPr>
        <w:tab/>
        <w:t>.</w:t>
      </w:r>
      <w:r w:rsidR="00E67C97">
        <w:rPr>
          <w:rFonts w:ascii="TH SarabunIT๙" w:eastAsia="TH SarabunIT๙" w:hAnsi="TH SarabunIT๙" w:cs="TH SarabunIT๙"/>
          <w:sz w:val="32"/>
        </w:rPr>
        <w:t xml:space="preserve"> </w:t>
      </w:r>
      <w:r>
        <w:rPr>
          <w:rFonts w:ascii="TH SarabunIT๙" w:eastAsia="TH SarabunIT๙" w:hAnsi="TH SarabunIT๙" w:cs="TH SarabunIT๙"/>
          <w:sz w:val="32"/>
        </w:rPr>
        <w:t>........</w:t>
      </w:r>
      <w:r w:rsidR="00E67C97">
        <w:rPr>
          <w:rFonts w:ascii="TH SarabunIT๙" w:eastAsia="TH SarabunIT๙" w:hAnsi="TH SarabunIT๙" w:cs="TH SarabunIT๙"/>
          <w:sz w:val="32"/>
        </w:rPr>
        <w:t>11</w:t>
      </w:r>
      <w:r w:rsidR="00167C01">
        <w:rPr>
          <w:rFonts w:ascii="TH SarabunIT๙" w:eastAsia="TH SarabunIT๙" w:hAnsi="TH SarabunIT๙" w:cs="TH SarabunIT๙" w:hint="cs"/>
          <w:sz w:val="32"/>
          <w:cs/>
        </w:rPr>
        <w:t>,</w:t>
      </w:r>
      <w:r w:rsidR="00E67C97">
        <w:rPr>
          <w:rFonts w:ascii="TH SarabunIT๙" w:eastAsia="TH SarabunIT๙" w:hAnsi="TH SarabunIT๙" w:cs="TH SarabunIT๙"/>
          <w:sz w:val="32"/>
        </w:rPr>
        <w:t>278</w:t>
      </w:r>
      <w:r>
        <w:rPr>
          <w:rFonts w:ascii="TH SarabunIT๙" w:eastAsia="TH SarabunIT๙" w:hAnsi="TH SarabunIT๙" w:cs="TH SarabunIT๙"/>
          <w:sz w:val="32"/>
        </w:rPr>
        <w:t xml:space="preserve">..............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>
        <w:rPr>
          <w:rFonts w:ascii="TH SarabunIT๙" w:eastAsia="TH SarabunIT๙" w:hAnsi="TH SarabunIT๙" w:cs="TH SarabunIT๙"/>
          <w:sz w:val="32"/>
        </w:rPr>
        <w:t>......</w:t>
      </w:r>
      <w:r w:rsidR="00167C01">
        <w:rPr>
          <w:rFonts w:ascii="TH SarabunIT๙" w:eastAsia="TH SarabunIT๙" w:hAnsi="TH SarabunIT๙" w:cs="TH SarabunIT๙"/>
          <w:sz w:val="32"/>
        </w:rPr>
        <w:t>1</w:t>
      </w:r>
      <w:r w:rsidR="00E67C97">
        <w:rPr>
          <w:rFonts w:ascii="TH SarabunIT๙" w:eastAsia="TH SarabunIT๙" w:hAnsi="TH SarabunIT๙" w:cs="TH SarabunIT๙"/>
          <w:sz w:val="32"/>
        </w:rPr>
        <w:t>7.90</w:t>
      </w:r>
      <w:r>
        <w:rPr>
          <w:rFonts w:ascii="TH SarabunIT๙" w:eastAsia="TH SarabunIT๙" w:hAnsi="TH SarabunIT๙" w:cs="TH SarabunIT๙"/>
          <w:sz w:val="32"/>
        </w:rPr>
        <w:t>.........</w:t>
      </w:r>
    </w:p>
    <w:p w:rsidR="005E6016" w:rsidRDefault="0050295E" w:rsidP="00567C18">
      <w:pPr>
        <w:spacing w:before="120" w:after="0" w:line="240" w:lineRule="auto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b/>
          <w:sz w:val="32"/>
        </w:rPr>
        <w:t xml:space="preserve">4.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ปัญหา</w:t>
      </w:r>
      <w:r>
        <w:rPr>
          <w:rFonts w:ascii="TH SarabunIT๙" w:eastAsia="TH SarabunIT๙" w:hAnsi="TH SarabunIT๙" w:cs="TH SarabunIT๙"/>
          <w:b/>
          <w:sz w:val="32"/>
        </w:rPr>
        <w:t>/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อุปสรรคในการดำเนินงาน</w:t>
      </w:r>
    </w:p>
    <w:p w:rsidR="00167C01" w:rsidRPr="007C0590" w:rsidRDefault="0050295E" w:rsidP="007C0590">
      <w:pPr>
        <w:spacing w:after="0" w:line="240" w:lineRule="auto"/>
        <w:ind w:left="90"/>
        <w:rPr>
          <w:rFonts w:ascii="TH SarabunIT๙" w:eastAsia="TH SarabunIT๙" w:hAnsi="TH SarabunIT๙" w:cs="TH SarabunIT๙" w:hint="cs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</w:rPr>
        <w:tab/>
      </w:r>
      <w:r w:rsidR="007C0590">
        <w:rPr>
          <w:rFonts w:ascii="TH SarabunIT๙" w:eastAsia="TH SarabunIT๙" w:hAnsi="TH SarabunIT๙" w:cs="TH SarabunIT๙"/>
          <w:bCs/>
          <w:sz w:val="32"/>
          <w:szCs w:val="32"/>
        </w:rPr>
        <w:t xml:space="preserve">- </w:t>
      </w:r>
      <w:r w:rsidR="007C059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จิตอาสาที่จะทำโครงการขององค์กรประชาชนหายากมาก ต้องมีการกระตุ้นอย่างสม่ำเสมอ</w:t>
      </w:r>
    </w:p>
    <w:p w:rsidR="005E6016" w:rsidRPr="00167C01" w:rsidRDefault="0050295E" w:rsidP="0051635F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  <w:u w:val="single"/>
        </w:rPr>
      </w:pPr>
      <w:r>
        <w:rPr>
          <w:rFonts w:ascii="TH SarabunIT๙" w:eastAsia="TH SarabunIT๙" w:hAnsi="TH SarabunIT๙" w:cs="TH SarabunIT๙"/>
          <w:sz w:val="32"/>
        </w:rPr>
        <w:tab/>
      </w:r>
      <w:r w:rsidRPr="00167C01">
        <w:rPr>
          <w:rFonts w:ascii="TH SarabunIT๙" w:eastAsia="TH SarabunIT๙" w:hAnsi="TH SarabunIT๙" w:cs="TH SarabunIT๙"/>
          <w:sz w:val="32"/>
          <w:szCs w:val="32"/>
          <w:u w:val="single"/>
          <w:cs/>
        </w:rPr>
        <w:t xml:space="preserve">แนวทางการแก้ไข </w:t>
      </w:r>
    </w:p>
    <w:p w:rsidR="0051635F" w:rsidRPr="007C0590" w:rsidRDefault="00E434E4" w:rsidP="00E434E4">
      <w:pP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/>
          <w:b/>
          <w:sz w:val="32"/>
        </w:rPr>
        <w:t xml:space="preserve">          </w:t>
      </w:r>
      <w:r w:rsidRPr="007C0590">
        <w:rPr>
          <w:rFonts w:ascii="TH SarabunIT๙" w:eastAsia="TH SarabunIT๙" w:hAnsi="TH SarabunIT๙" w:cs="TH SarabunIT๙"/>
          <w:bCs/>
          <w:sz w:val="32"/>
        </w:rPr>
        <w:t>-</w:t>
      </w:r>
      <w:r w:rsidRPr="007C0590">
        <w:rPr>
          <w:rFonts w:ascii="TH SarabunIT๙" w:eastAsia="TH SarabunIT๙" w:hAnsi="TH SarabunIT๙" w:cs="TH SarabunIT๙"/>
          <w:b/>
          <w:sz w:val="32"/>
        </w:rPr>
        <w:t xml:space="preserve"> </w:t>
      </w:r>
      <w:r w:rsidR="007C059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หน่วยงานภาครัฐในพื้นที่ต้องเป็นพี่เลี้ยง</w:t>
      </w:r>
      <w:r w:rsidR="008F45A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เป็นที่ปรึกษา</w:t>
      </w:r>
    </w:p>
    <w:p w:rsidR="00E434E4" w:rsidRPr="00E434E4" w:rsidRDefault="00E434E4" w:rsidP="00E434E4">
      <w:pP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 w:rsidRPr="007C0590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</w:t>
      </w:r>
    </w:p>
    <w:p w:rsidR="005E6016" w:rsidRDefault="005E6016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</w:p>
    <w:p w:rsidR="005E6016" w:rsidRDefault="005E6016" w:rsidP="00567C18">
      <w:pPr>
        <w:spacing w:after="0" w:line="240" w:lineRule="auto"/>
        <w:ind w:left="90"/>
        <w:rPr>
          <w:rFonts w:ascii="TH SarabunIT๙" w:eastAsia="TH SarabunIT๙" w:hAnsi="TH SarabunIT๙" w:cs="TH SarabunIT๙"/>
          <w:b/>
          <w:sz w:val="32"/>
        </w:rPr>
      </w:pPr>
    </w:p>
    <w:p w:rsidR="005E6016" w:rsidRDefault="0050295E" w:rsidP="00567C18">
      <w:pPr>
        <w:spacing w:after="0" w:line="240" w:lineRule="auto"/>
        <w:ind w:left="3969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H SarabunIT๙" w:hAnsi="TH SarabunIT๙" w:cs="TH SarabunIT๙"/>
          <w:sz w:val="32"/>
        </w:rPr>
        <w:t>.........................................................................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ผู้รายงาน</w:t>
      </w:r>
    </w:p>
    <w:p w:rsidR="005E6016" w:rsidRPr="00183E9E" w:rsidRDefault="00E434E4" w:rsidP="00567C18">
      <w:pPr>
        <w:spacing w:before="120" w:after="120" w:line="240" w:lineRule="auto"/>
        <w:ind w:left="3974"/>
        <w:rPr>
          <w:rFonts w:ascii="TH SarabunIT๙" w:eastAsia="TH SarabunIT๙" w:hAnsi="TH SarabunIT๙" w:cs="TH SarabunIT๙"/>
          <w:b/>
          <w:sz w:val="32"/>
          <w:szCs w:val="32"/>
        </w:rPr>
      </w:pPr>
      <w:r w:rsidRPr="00183E9E">
        <w:rPr>
          <w:rFonts w:ascii="TH SarabunIT๙" w:eastAsia="TH SarabunIT๙" w:hAnsi="TH SarabunIT๙" w:cs="TH SarabunIT๙"/>
          <w:sz w:val="32"/>
          <w:szCs w:val="32"/>
        </w:rPr>
        <w:t xml:space="preserve">     </w:t>
      </w:r>
      <w:r w:rsidR="0050295E" w:rsidRPr="00183E9E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183E9E">
        <w:rPr>
          <w:rFonts w:ascii="TH SarabunIT๙" w:eastAsia="TH SarabunIT๙" w:hAnsi="TH SarabunIT๙" w:cs="TH SarabunIT๙"/>
          <w:sz w:val="32"/>
          <w:szCs w:val="32"/>
        </w:rPr>
        <w:t xml:space="preserve">             </w:t>
      </w:r>
      <w:r w:rsidR="0050295E" w:rsidRPr="00183E9E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183E9E">
        <w:rPr>
          <w:rFonts w:ascii="TH SarabunIT๙" w:eastAsia="TH SarabunIT๙" w:hAnsi="TH SarabunIT๙" w:cs="TH SarabunIT๙" w:hint="cs"/>
          <w:sz w:val="32"/>
          <w:szCs w:val="32"/>
          <w:cs/>
        </w:rPr>
        <w:t>นายแวอูเซ็ง   แวสาและ</w:t>
      </w:r>
      <w:r w:rsidR="0050295E" w:rsidRPr="00183E9E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434E4" w:rsidRDefault="0050295E" w:rsidP="00567C18">
      <w:pPr>
        <w:spacing w:after="0" w:line="240" w:lineRule="auto"/>
        <w:ind w:left="3969"/>
        <w:rPr>
          <w:rFonts w:ascii="TH SarabunIT๙" w:eastAsia="TH SarabunIT๙" w:hAnsi="TH SarabunIT๙" w:cs="TH SarabunIT๙"/>
          <w:sz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ตำแหน่ง </w:t>
      </w:r>
      <w:r w:rsidR="00E434E4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:rsidR="005E6016" w:rsidRPr="00E434E4" w:rsidRDefault="00E434E4" w:rsidP="00567C18">
      <w:pPr>
        <w:spacing w:after="0" w:line="240" w:lineRule="auto"/>
        <w:ind w:left="3969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</w:t>
      </w:r>
      <w:r w:rsidRPr="00E434E4">
        <w:rPr>
          <w:rFonts w:ascii="TH SarabunIT๙" w:eastAsia="TH SarabunIT๙" w:hAnsi="TH SarabunIT๙" w:cs="TH SarabunIT๙" w:hint="cs"/>
          <w:sz w:val="32"/>
          <w:szCs w:val="32"/>
          <w:cs/>
        </w:rPr>
        <w:t>องค์การบริหารส่วนตำบลตุยง</w:t>
      </w:r>
    </w:p>
    <w:p w:rsidR="005E6016" w:rsidRDefault="0050295E" w:rsidP="00567C18">
      <w:pPr>
        <w:spacing w:before="120" w:after="0" w:line="240" w:lineRule="auto"/>
        <w:ind w:left="3974"/>
        <w:rPr>
          <w:rFonts w:ascii="TH SarabunIT๙" w:eastAsia="TH SarabunIT๙" w:hAnsi="TH SarabunIT๙" w:cs="TH SarabunIT๙"/>
          <w:b/>
          <w:sz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H SarabunIT๙" w:hAnsi="TH SarabunIT๙" w:cs="TH SarabunIT๙"/>
          <w:sz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TH SarabunIT๙" w:hAnsi="TH SarabunIT๙" w:cs="TH SarabunIT๙"/>
          <w:sz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พ</w:t>
      </w:r>
      <w:r>
        <w:rPr>
          <w:rFonts w:ascii="TH SarabunIT๙" w:eastAsia="TH SarabunIT๙" w:hAnsi="TH SarabunIT๙" w:cs="TH SarabunIT๙"/>
          <w:sz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</w:rPr>
        <w:t>. .....</w:t>
      </w:r>
      <w:r w:rsidR="008F45A1">
        <w:rPr>
          <w:rFonts w:ascii="TH SarabunIT๙" w:eastAsia="TH SarabunIT๙" w:hAnsi="TH SarabunIT๙" w:cs="TH SarabunIT๙"/>
          <w:sz w:val="32"/>
          <w:szCs w:val="32"/>
        </w:rPr>
        <w:t>2</w:t>
      </w:r>
      <w:r w:rsidR="00E434E4" w:rsidRPr="001839A9">
        <w:rPr>
          <w:rFonts w:ascii="TH SarabunIT๙" w:eastAsia="TH SarabunIT๙" w:hAnsi="TH SarabunIT๙" w:cs="TH SarabunIT๙"/>
          <w:sz w:val="32"/>
          <w:szCs w:val="32"/>
        </w:rPr>
        <w:t xml:space="preserve">  </w:t>
      </w:r>
      <w:r w:rsidR="008F45A1">
        <w:rPr>
          <w:rFonts w:ascii="TH SarabunIT๙" w:eastAsia="TH SarabunIT๙" w:hAnsi="TH SarabunIT๙" w:cs="TH SarabunIT๙" w:hint="cs"/>
          <w:sz w:val="32"/>
          <w:szCs w:val="32"/>
          <w:cs/>
        </w:rPr>
        <w:t>ตุลาคม</w:t>
      </w:r>
      <w:r w:rsidR="00E434E4" w:rsidRPr="001839A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434E4" w:rsidRPr="001839A9">
        <w:rPr>
          <w:rFonts w:ascii="TH SarabunIT๙" w:eastAsia="TH SarabunIT๙" w:hAnsi="TH SarabunIT๙" w:cs="TH SarabunIT๙"/>
          <w:sz w:val="32"/>
          <w:szCs w:val="32"/>
        </w:rPr>
        <w:t>256</w:t>
      </w:r>
      <w:r w:rsidR="00A5059A">
        <w:rPr>
          <w:rFonts w:ascii="TH SarabunIT๙" w:eastAsia="TH SarabunIT๙" w:hAnsi="TH SarabunIT๙" w:cs="TH SarabunIT๙"/>
          <w:sz w:val="32"/>
          <w:szCs w:val="32"/>
        </w:rPr>
        <w:t>2</w:t>
      </w:r>
      <w:r w:rsidRPr="001839A9">
        <w:rPr>
          <w:rFonts w:ascii="TH SarabunIT๙" w:eastAsia="TH SarabunIT๙" w:hAnsi="TH SarabunIT๙" w:cs="TH SarabunIT๙"/>
          <w:sz w:val="32"/>
          <w:szCs w:val="32"/>
        </w:rPr>
        <w:t>...........................</w:t>
      </w:r>
    </w:p>
    <w:sectPr w:rsidR="005E6016" w:rsidSect="0037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C32"/>
    <w:multiLevelType w:val="hybridMultilevel"/>
    <w:tmpl w:val="2408B454"/>
    <w:lvl w:ilvl="0" w:tplc="FEB4C780">
      <w:start w:val="4"/>
      <w:numFmt w:val="bullet"/>
      <w:lvlText w:val="-"/>
      <w:lvlJc w:val="left"/>
      <w:pPr>
        <w:ind w:left="1095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92D4FB4"/>
    <w:multiLevelType w:val="multilevel"/>
    <w:tmpl w:val="02722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">
    <w:nsid w:val="67E633D7"/>
    <w:multiLevelType w:val="multilevel"/>
    <w:tmpl w:val="134A5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F86DFA"/>
    <w:multiLevelType w:val="multilevel"/>
    <w:tmpl w:val="BDD06314"/>
    <w:lvl w:ilvl="0">
      <w:start w:val="1"/>
      <w:numFmt w:val="decimal"/>
      <w:lvlText w:val="%1"/>
      <w:lvlJc w:val="left"/>
      <w:pPr>
        <w:ind w:left="408" w:hanging="408"/>
      </w:pPr>
      <w:rPr>
        <w:rFonts w:eastAsia="TH SarabunIT๙" w:hint="default"/>
      </w:rPr>
    </w:lvl>
    <w:lvl w:ilvl="1">
      <w:start w:val="1"/>
      <w:numFmt w:val="decimal"/>
      <w:lvlText w:val="%1.%2"/>
      <w:lvlJc w:val="left"/>
      <w:pPr>
        <w:ind w:left="828" w:hanging="408"/>
      </w:pPr>
      <w:rPr>
        <w:rFonts w:eastAsia="TH SarabunIT๙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H SarabunIT๙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H SarabunIT๙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H SarabunIT๙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TH SarabunIT๙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H SarabunIT๙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TH SarabunIT๙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H SarabunIT๙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E6016"/>
    <w:rsid w:val="00065CCA"/>
    <w:rsid w:val="00087368"/>
    <w:rsid w:val="000958D1"/>
    <w:rsid w:val="000D2CF4"/>
    <w:rsid w:val="000E13E5"/>
    <w:rsid w:val="00106E51"/>
    <w:rsid w:val="001121E2"/>
    <w:rsid w:val="00112246"/>
    <w:rsid w:val="00121620"/>
    <w:rsid w:val="0013704E"/>
    <w:rsid w:val="00167C01"/>
    <w:rsid w:val="001839A9"/>
    <w:rsid w:val="00183C10"/>
    <w:rsid w:val="00183E9E"/>
    <w:rsid w:val="00185DB5"/>
    <w:rsid w:val="001B5D17"/>
    <w:rsid w:val="001C2F3A"/>
    <w:rsid w:val="001F3E66"/>
    <w:rsid w:val="002077FA"/>
    <w:rsid w:val="00216773"/>
    <w:rsid w:val="00227145"/>
    <w:rsid w:val="002378C9"/>
    <w:rsid w:val="00251E24"/>
    <w:rsid w:val="002735AE"/>
    <w:rsid w:val="002747E0"/>
    <w:rsid w:val="00276803"/>
    <w:rsid w:val="00281B17"/>
    <w:rsid w:val="0029045B"/>
    <w:rsid w:val="003011FB"/>
    <w:rsid w:val="003115C5"/>
    <w:rsid w:val="00336896"/>
    <w:rsid w:val="00350958"/>
    <w:rsid w:val="00355262"/>
    <w:rsid w:val="00374C10"/>
    <w:rsid w:val="003763D4"/>
    <w:rsid w:val="00382060"/>
    <w:rsid w:val="003965BA"/>
    <w:rsid w:val="003C38F9"/>
    <w:rsid w:val="003E3832"/>
    <w:rsid w:val="00405628"/>
    <w:rsid w:val="004B2698"/>
    <w:rsid w:val="004B4774"/>
    <w:rsid w:val="0050295E"/>
    <w:rsid w:val="00507587"/>
    <w:rsid w:val="0051635F"/>
    <w:rsid w:val="005208C1"/>
    <w:rsid w:val="0054119F"/>
    <w:rsid w:val="00562DE4"/>
    <w:rsid w:val="00567C18"/>
    <w:rsid w:val="005A6AF9"/>
    <w:rsid w:val="005C2078"/>
    <w:rsid w:val="005C4FA4"/>
    <w:rsid w:val="005D279D"/>
    <w:rsid w:val="005E6016"/>
    <w:rsid w:val="005F4DCD"/>
    <w:rsid w:val="00677547"/>
    <w:rsid w:val="00691D40"/>
    <w:rsid w:val="006B5542"/>
    <w:rsid w:val="006E04F0"/>
    <w:rsid w:val="007073BC"/>
    <w:rsid w:val="00724D4B"/>
    <w:rsid w:val="00733BAD"/>
    <w:rsid w:val="00760268"/>
    <w:rsid w:val="007810B4"/>
    <w:rsid w:val="007912DD"/>
    <w:rsid w:val="00795D04"/>
    <w:rsid w:val="007A026D"/>
    <w:rsid w:val="007C0590"/>
    <w:rsid w:val="007D0D86"/>
    <w:rsid w:val="007E5C9D"/>
    <w:rsid w:val="0080465E"/>
    <w:rsid w:val="00852076"/>
    <w:rsid w:val="0088755B"/>
    <w:rsid w:val="008D718C"/>
    <w:rsid w:val="008F45A1"/>
    <w:rsid w:val="00901C0D"/>
    <w:rsid w:val="00936376"/>
    <w:rsid w:val="009556DF"/>
    <w:rsid w:val="009D5294"/>
    <w:rsid w:val="009D60FF"/>
    <w:rsid w:val="00A23696"/>
    <w:rsid w:val="00A5059A"/>
    <w:rsid w:val="00A73AB6"/>
    <w:rsid w:val="00AF0F2B"/>
    <w:rsid w:val="00B41C93"/>
    <w:rsid w:val="00B83F9C"/>
    <w:rsid w:val="00BC51FA"/>
    <w:rsid w:val="00BE3B34"/>
    <w:rsid w:val="00BF11CD"/>
    <w:rsid w:val="00C3291B"/>
    <w:rsid w:val="00C47A42"/>
    <w:rsid w:val="00CA73E8"/>
    <w:rsid w:val="00D1130E"/>
    <w:rsid w:val="00D26767"/>
    <w:rsid w:val="00D53D64"/>
    <w:rsid w:val="00D90E56"/>
    <w:rsid w:val="00D9362B"/>
    <w:rsid w:val="00DB0319"/>
    <w:rsid w:val="00DB2442"/>
    <w:rsid w:val="00DE77A4"/>
    <w:rsid w:val="00E15D9A"/>
    <w:rsid w:val="00E2291B"/>
    <w:rsid w:val="00E23A59"/>
    <w:rsid w:val="00E434E4"/>
    <w:rsid w:val="00E6088B"/>
    <w:rsid w:val="00E67C97"/>
    <w:rsid w:val="00E736B8"/>
    <w:rsid w:val="00EC0B01"/>
    <w:rsid w:val="00EC3344"/>
    <w:rsid w:val="00ED056C"/>
    <w:rsid w:val="00ED50C8"/>
    <w:rsid w:val="00F01870"/>
    <w:rsid w:val="00F37396"/>
    <w:rsid w:val="00F87203"/>
    <w:rsid w:val="00FB0E4C"/>
    <w:rsid w:val="00FC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E5362-E98F-49C7-B6A9-5D1C864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396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724D4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27145"/>
    <w:pPr>
      <w:ind w:left="720"/>
      <w:contextualSpacing/>
    </w:pPr>
  </w:style>
  <w:style w:type="table" w:styleId="a6">
    <w:name w:val="Table Grid"/>
    <w:basedOn w:val="a1"/>
    <w:uiPriority w:val="59"/>
    <w:rsid w:val="005D27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5C69-CD34-4E56-80CC-04614B2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EZYTECH2</cp:lastModifiedBy>
  <cp:revision>60</cp:revision>
  <cp:lastPrinted>2019-11-01T05:04:00Z</cp:lastPrinted>
  <dcterms:created xsi:type="dcterms:W3CDTF">2017-01-09T06:57:00Z</dcterms:created>
  <dcterms:modified xsi:type="dcterms:W3CDTF">2019-11-01T05:12:00Z</dcterms:modified>
</cp:coreProperties>
</file>