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49" w:rsidRPr="00AD38CF" w:rsidRDefault="00637F40" w:rsidP="008F32B9">
      <w:pPr>
        <w:pStyle w:val="Title"/>
        <w:tabs>
          <w:tab w:val="center" w:pos="4536"/>
          <w:tab w:val="left" w:pos="5890"/>
        </w:tabs>
        <w:ind w:right="-1"/>
        <w:jc w:val="lef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65pt;margin-top:-19.6pt;width:56.2pt;height:56.45pt;z-index:251661312;mso-position-horizontal-relative:text;mso-position-vertical-relative:text;mso-width-relative:page;mso-height-relative:page" wrapcoords="9570 2160 7929 2430 3554 5400 2461 10800 4375 15660 7929 18090 8749 18090 13397 18090 14218 18090 18319 15120 19686 10800 19139 5670 14765 2700 12851 2160 9570 2160">
            <v:imagedata r:id="rId7" o:title="logo_อบต_ธารคีรี"/>
          </v:shape>
        </w:pict>
      </w:r>
      <w:r w:rsidR="008F32B9"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2320153</wp:posOffset>
            </wp:positionH>
            <wp:positionV relativeFrom="paragraph">
              <wp:posOffset>-471788</wp:posOffset>
            </wp:positionV>
            <wp:extent cx="1120192" cy="1120192"/>
            <wp:effectExtent l="0" t="0" r="3810" b="3810"/>
            <wp:wrapNone/>
            <wp:docPr id="2" name="Picture 2" descr="https://encrypted-tbn0.gstatic.com/images?q=tbn:ANd9GcT55Apw0Y7E4V7htVux1t5seki_YkkhXzUpAOieow3z1w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55Apw0Y7E4V7htVux1t5seki_YkkhXzUpAOieow3z1w&amp;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92" cy="112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2B9">
        <w:rPr>
          <w:rFonts w:ascii="TH SarabunPSK" w:hAnsi="TH SarabunPSK" w:cs="TH SarabunPSK"/>
          <w:sz w:val="32"/>
          <w:szCs w:val="32"/>
        </w:rPr>
        <w:tab/>
      </w:r>
      <w:r w:rsidR="008F32B9">
        <w:rPr>
          <w:rFonts w:ascii="TH SarabunPSK" w:hAnsi="TH SarabunPSK" w:cs="TH SarabunPSK"/>
          <w:sz w:val="32"/>
          <w:szCs w:val="32"/>
        </w:rPr>
        <w:tab/>
      </w:r>
    </w:p>
    <w:p w:rsidR="00E72B49" w:rsidRDefault="00E72B49" w:rsidP="00E72B49">
      <w:pPr>
        <w:pStyle w:val="Title"/>
        <w:ind w:right="-1"/>
        <w:rPr>
          <w:rFonts w:ascii="TH SarabunPSK" w:eastAsia="Angsana New" w:hAnsi="TH SarabunPSK" w:cs="TH SarabunPSK"/>
          <w:sz w:val="32"/>
          <w:szCs w:val="32"/>
        </w:rPr>
      </w:pPr>
    </w:p>
    <w:p w:rsidR="00B63B0A" w:rsidRDefault="00B63B0A" w:rsidP="009575D3">
      <w:pPr>
        <w:pStyle w:val="Title"/>
        <w:ind w:right="-1"/>
        <w:rPr>
          <w:rFonts w:ascii="TH SarabunIT๙" w:eastAsia="Angsana New" w:hAnsi="TH SarabunIT๙" w:cs="TH SarabunIT๙"/>
          <w:sz w:val="32"/>
          <w:szCs w:val="32"/>
        </w:rPr>
      </w:pPr>
    </w:p>
    <w:p w:rsidR="009575D3" w:rsidRPr="009B3341" w:rsidRDefault="009575D3" w:rsidP="009575D3">
      <w:pPr>
        <w:pStyle w:val="Title"/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9B3341">
        <w:rPr>
          <w:rFonts w:ascii="TH SarabunIT๙" w:eastAsia="Angsana New" w:hAnsi="TH SarabunIT๙" w:cs="TH SarabunIT๙"/>
          <w:sz w:val="32"/>
          <w:szCs w:val="32"/>
          <w:cs/>
        </w:rPr>
        <w:t>คำสั่ง</w:t>
      </w:r>
      <w:r w:rsidR="006F4704">
        <w:rPr>
          <w:rFonts w:ascii="TH SarabunIT๙" w:eastAsia="Angsana New" w:hAnsi="TH SarabunIT๙" w:cs="TH SarabunIT๙" w:hint="cs"/>
          <w:sz w:val="32"/>
          <w:szCs w:val="32"/>
          <w:cs/>
        </w:rPr>
        <w:t>กองทุนหลักประกันสุขภาพ</w:t>
      </w:r>
      <w:r w:rsidR="0048201A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องค์การบริหารส่วนตำบลธารคีรี</w:t>
      </w:r>
    </w:p>
    <w:p w:rsidR="009575D3" w:rsidRPr="009B3341" w:rsidRDefault="009575D3" w:rsidP="009575D3">
      <w:pPr>
        <w:pStyle w:val="Title"/>
        <w:tabs>
          <w:tab w:val="left" w:pos="1134"/>
          <w:tab w:val="left" w:pos="1418"/>
          <w:tab w:val="left" w:pos="1701"/>
          <w:tab w:val="left" w:pos="3828"/>
          <w:tab w:val="left" w:pos="4962"/>
          <w:tab w:val="left" w:pos="7513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9B3341">
        <w:rPr>
          <w:rFonts w:ascii="TH SarabunIT๙" w:eastAsia="Angsana New" w:hAnsi="TH SarabunIT๙" w:cs="TH SarabunIT๙"/>
          <w:sz w:val="32"/>
          <w:szCs w:val="32"/>
          <w:cs/>
        </w:rPr>
        <w:t>ที่</w:t>
      </w:r>
      <w:r w:rsidR="00AE5F7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48201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AE5F7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B3341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2304B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2566</w:t>
      </w:r>
    </w:p>
    <w:p w:rsidR="009575D3" w:rsidRPr="009B3341" w:rsidRDefault="009575D3" w:rsidP="009575D3">
      <w:pPr>
        <w:pStyle w:val="Title"/>
        <w:tabs>
          <w:tab w:val="left" w:pos="1134"/>
          <w:tab w:val="left" w:pos="1418"/>
          <w:tab w:val="left" w:pos="1701"/>
          <w:tab w:val="left" w:pos="3828"/>
          <w:tab w:val="left" w:pos="4962"/>
          <w:tab w:val="left" w:pos="7513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9B3341">
        <w:rPr>
          <w:rFonts w:ascii="TH SarabunIT๙" w:eastAsia="Angsana New" w:hAnsi="TH SarabunIT๙" w:cs="TH SarabunIT๙"/>
          <w:sz w:val="32"/>
          <w:szCs w:val="32"/>
          <w:cs/>
        </w:rPr>
        <w:t>เรื่อง  แต่งต</w:t>
      </w:r>
      <w:r w:rsidR="009B3341" w:rsidRPr="009B3341">
        <w:rPr>
          <w:rFonts w:ascii="TH SarabunIT๙" w:eastAsia="Angsana New" w:hAnsi="TH SarabunIT๙" w:cs="TH SarabunIT๙"/>
          <w:sz w:val="32"/>
          <w:szCs w:val="32"/>
          <w:cs/>
        </w:rPr>
        <w:t>ั้งคณะอนุกรรมการสนับสนุนการจัดบริการดูแลระยะยาวสำหรับผู้สูงอายุที่มีภาวะพึ่งพิง</w:t>
      </w:r>
    </w:p>
    <w:p w:rsidR="009575D3" w:rsidRPr="00AD38CF" w:rsidRDefault="009575D3" w:rsidP="00133729">
      <w:pPr>
        <w:pStyle w:val="Title"/>
        <w:tabs>
          <w:tab w:val="left" w:pos="1134"/>
          <w:tab w:val="left" w:pos="1418"/>
          <w:tab w:val="left" w:pos="1701"/>
          <w:tab w:val="left" w:pos="3828"/>
          <w:tab w:val="left" w:pos="4962"/>
          <w:tab w:val="left" w:pos="7513"/>
        </w:tabs>
        <w:spacing w:after="120"/>
        <w:ind w:right="-1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D38CF">
        <w:rPr>
          <w:rFonts w:ascii="TH SarabunPSK" w:hAnsi="TH SarabunPSK" w:cs="TH SarabunPSK"/>
          <w:sz w:val="32"/>
          <w:szCs w:val="32"/>
        </w:rPr>
        <w:t>*******************</w:t>
      </w:r>
    </w:p>
    <w:p w:rsidR="00663EF4" w:rsidRPr="00BF2429" w:rsidRDefault="00E72B49" w:rsidP="00133729">
      <w:pPr>
        <w:pStyle w:val="Title"/>
        <w:spacing w:after="12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BF242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2304B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F2429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ตามที่</w:t>
      </w:r>
      <w:r w:rsidR="003168D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8201A" w:rsidRPr="0048201A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องค์การบริหารส่วนตำบลธารคีรี ได้เข้าร่วมดำเนินงานตามโครงการดูแลระยะยาว</w:t>
      </w:r>
      <w:r w:rsidR="003168D9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br/>
      </w:r>
      <w:r w:rsidR="0048201A" w:rsidRPr="0048201A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ด้านสาธารณสุขสำหรับผู้สูงอายุที่มีภาวะพึ่งพิงและบุคคลอื่นที่มีภาวะพึ่งพิง และได้แต่งตั้งคณะอนุกรรมการสนับสนุนการจัดบริการดูแลระยะยาวสำหรับผู้สูงอายุที่มีภาวะพึ่งพิงและบุคคลอื่นที่มีภาวะพึ่งพิง โดยมีหน้าที่พิจารณาจัดหา กำหนดอัตราการชดเชยค่าบริการและเห็นชอบให้ศูนย์พัฒนาคุณภาพชีวิตผู้สูงอายุในชุมชนหรือหน่วยบริการหรือสถานบริการเข้าร่วมจัดบริการดูแลระยะยาว ด้านสาธารณสุขสำหรับผู้สูงอายุที่มีภาวะพึ่งพิงและบุคคลอื่นที่มีภาวะพึ่งพิง ปัจจุบันองค์การบริหารส่วนตำบลธารคีรีมีส่วนราชการผู้รับผิดชอบงานการจัดบริการดูแลระยะยาวสำหรับผู้สูงอายุที่มีภาวะพึ่งพิงและบุคคลอื่นที่มีภาวะพึ่งพิง อยู่ในความรับผิดชอบของสำนักปลัด </w:t>
      </w:r>
      <w:r w:rsidR="00663EF4" w:rsidRPr="00BF242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นั้น</w:t>
      </w:r>
    </w:p>
    <w:p w:rsidR="00B9216A" w:rsidRDefault="004C5FFC" w:rsidP="002304B2">
      <w:pPr>
        <w:pStyle w:val="Title"/>
        <w:spacing w:after="120"/>
        <w:ind w:right="-1" w:firstLine="1440"/>
        <w:jc w:val="thaiDistribute"/>
        <w:rPr>
          <w:rFonts w:ascii="TH SarabunIT๙" w:eastAsia="Angsana New" w:hAnsi="TH SarabunIT๙" w:cs="TH SarabunIT๙" w:hint="cs"/>
          <w:b w:val="0"/>
          <w:bCs w:val="0"/>
          <w:sz w:val="32"/>
          <w:szCs w:val="32"/>
        </w:rPr>
      </w:pPr>
      <w:r w:rsidRPr="004C5FF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ดังนั้น เพื่อให้การดำเนินงานตามโครงการดูแลระยะยาวด้านสาธารณสุขสำหรับผู้สูงอายุที่มีภาวะพึ่งพิงและบุคคลอื่นที่มีภาวะพึ่งพิงในพื้นที่ขององค์การบริหารส่วนตำบลธารคีรีเป็นอย่างมีประสิทธิภาพและบรรลุวัตถุประสงค์ของโครงการ อาศัยอำนาจตามความข้อ ๑๘ และข้อ ๑๙ แห่งประกาศคณะกรรมการหลักประกันสุขภาพแห่งชาติ ดังนี้</w:t>
      </w:r>
    </w:p>
    <w:p w:rsidR="00BB2C26" w:rsidRDefault="00511F9F" w:rsidP="002304B2">
      <w:pPr>
        <w:pStyle w:val="Title"/>
        <w:spacing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(1) นายก</w:t>
      </w:r>
      <w:r w:rsidR="004C5FFC" w:rsidRPr="004C5FF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องค์การบริหารส่วนตำบลธารคีรี</w:t>
      </w:r>
      <w:r w:rsidR="004C5FF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หรือผู้บริหารอื่นที่</w:t>
      </w:r>
      <w:r w:rsidR="00A63625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 w:rsidR="004C5FF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</w:t>
      </w:r>
      <w:r w:rsidR="00C13E6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ประธาน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อนุ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4C5FFC" w:rsidRDefault="004C5FFC" w:rsidP="002304B2">
      <w:pPr>
        <w:pStyle w:val="Title"/>
        <w:spacing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นายก</w:t>
      </w:r>
      <w:r w:rsidRPr="004C5FF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องค์การบริหารส่วนตำบลธารคีรี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มอบหมาย</w:t>
      </w:r>
    </w:p>
    <w:p w:rsidR="00511F9F" w:rsidRDefault="00511F9F" w:rsidP="002304B2">
      <w:pPr>
        <w:pStyle w:val="Title"/>
        <w:spacing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(2) 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ผู้แทนกรรมการกองทุนหลักประกันสุขภาพ</w:t>
      </w:r>
      <w:r w:rsidR="008357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จำนวนสองคน</w:t>
      </w:r>
      <w:r w:rsidR="005335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="008357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5335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="008357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5335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5335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="00C13E6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8357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อนุ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511F9F" w:rsidRDefault="00511F9F" w:rsidP="002304B2">
      <w:pPr>
        <w:pStyle w:val="Title"/>
        <w:spacing w:after="12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2.1 นา</w:t>
      </w:r>
      <w:r w:rsidR="004C5FF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งสาว</w:t>
      </w:r>
      <w:proofErr w:type="spellStart"/>
      <w:r w:rsidR="004C5FF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สวลี</w:t>
      </w:r>
      <w:proofErr w:type="spellEnd"/>
      <w:r w:rsidR="004C5FF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บุญฤทธิ์</w:t>
      </w:r>
      <w:r w:rsidR="00D423A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</w:p>
    <w:p w:rsidR="00511F9F" w:rsidRDefault="00511F9F" w:rsidP="002304B2">
      <w:pPr>
        <w:pStyle w:val="Title"/>
        <w:tabs>
          <w:tab w:val="left" w:pos="720"/>
          <w:tab w:val="left" w:pos="1440"/>
          <w:tab w:val="left" w:pos="2160"/>
          <w:tab w:val="left" w:pos="2880"/>
          <w:tab w:val="center" w:pos="4535"/>
        </w:tabs>
        <w:spacing w:after="12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2.2 </w:t>
      </w:r>
      <w:r w:rsidR="004C5FF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นายชาคริต     สาและ</w:t>
      </w:r>
      <w:r w:rsidR="004C5FFC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ab/>
      </w:r>
    </w:p>
    <w:p w:rsidR="00BB2C26" w:rsidRDefault="008357A4" w:rsidP="002304B2">
      <w:pPr>
        <w:pStyle w:val="Title"/>
        <w:spacing w:after="12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(3) 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หัวหน้าหน่วยบ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ริการประจำที่จัดบริการสาธารณสุข</w:t>
      </w:r>
      <w:r w:rsidR="000465A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ในท้องถิ่น</w:t>
      </w:r>
      <w:r w:rsidR="002304B2" w:rsidRPr="002304B2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หรือผู้แทน</w:t>
      </w:r>
      <w:r w:rsidR="004C5FF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4C5FF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4C5FF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="00C13E6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4C5FF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อนุกรรมการ</w:t>
      </w:r>
    </w:p>
    <w:p w:rsidR="00511F9F" w:rsidRDefault="006B3734" w:rsidP="002304B2">
      <w:pPr>
        <w:pStyle w:val="Title"/>
        <w:spacing w:after="12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(ผู้อำนวยการโรงพยาบาล</w:t>
      </w:r>
      <w:r w:rsidR="004C5FF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สะบ้าย้อย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)</w:t>
      </w:r>
      <w:r w:rsidR="00511F9F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511F9F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  </w:t>
      </w:r>
      <w:r w:rsidR="00BB2C2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13E6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</w:t>
      </w:r>
    </w:p>
    <w:p w:rsidR="00511F9F" w:rsidRDefault="00511F9F" w:rsidP="002304B2">
      <w:pPr>
        <w:pStyle w:val="Title"/>
        <w:spacing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(4) </w:t>
      </w:r>
      <w:r w:rsidR="008019C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สาธารณสุขอำเภอ</w:t>
      </w:r>
      <w:r w:rsidR="004C5FF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สะบ้าย้อย</w:t>
      </w:r>
      <w:r w:rsidR="008019C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หรือผู้แทน                               </w:t>
      </w:r>
      <w:r w:rsidR="000465A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8019C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="00C13E6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อนุ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511F9F" w:rsidRDefault="00511F9F" w:rsidP="002304B2">
      <w:pPr>
        <w:pStyle w:val="Title"/>
        <w:spacing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(5) </w:t>
      </w:r>
      <w:r w:rsidR="0030719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หัวหน้าหน่วยบริการปฐมภูมิที่จัดบริการสาธารณส</w:t>
      </w:r>
      <w:r w:rsidR="006B373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ุขในท้องถิ่น</w:t>
      </w:r>
      <w:r w:rsidR="002304B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C13E6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F636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อนุ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2304B2" w:rsidRDefault="002304B2" w:rsidP="002304B2">
      <w:pPr>
        <w:pStyle w:val="Title"/>
        <w:spacing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(ผอ.รพ.สต. </w:t>
      </w:r>
      <w:proofErr w:type="spellStart"/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ตาฆอ</w:t>
      </w:r>
      <w:proofErr w:type="spellEnd"/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511F9F" w:rsidRDefault="00307193" w:rsidP="002304B2">
      <w:pPr>
        <w:pStyle w:val="Title"/>
        <w:spacing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(6) ผู้จัดการ</w:t>
      </w:r>
      <w:r w:rsidR="002304B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การดูแลระยะยาวด้านสาธารณสุข         </w:t>
      </w:r>
      <w:r w:rsidR="00511F9F" w:rsidRPr="00307193">
        <w:rPr>
          <w:rFonts w:ascii="TH SarabunIT๙" w:eastAsia="Angsana New" w:hAnsi="TH SarabunIT๙" w:cs="TH SarabunIT๙" w:hint="cs"/>
          <w:b w:val="0"/>
          <w:bCs w:val="0"/>
          <w:color w:val="FF0000"/>
          <w:sz w:val="32"/>
          <w:szCs w:val="32"/>
          <w:cs/>
        </w:rPr>
        <w:tab/>
      </w:r>
      <w:r w:rsidR="00511F9F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357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6B373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="008357A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C13E6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4C5FF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D9478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อนุ</w:t>
      </w:r>
      <w:r w:rsidR="00511F9F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511F9F" w:rsidRDefault="00F63630" w:rsidP="002304B2">
      <w:pPr>
        <w:pStyle w:val="Title"/>
        <w:spacing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7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30719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ผู้ช่วยเหลือดูแลผู้สูงอายุที่มีภาวะพึ่งพิง</w:t>
      </w:r>
      <w:r w:rsidR="006B373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30719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="005335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C5FF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="002304B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="004C5FF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13E6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="004C5FF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="006B373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</w:t>
      </w:r>
      <w:r w:rsidR="004C5FF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อนุกรรมการ</w:t>
      </w:r>
    </w:p>
    <w:p w:rsidR="00F63630" w:rsidRDefault="00F63630" w:rsidP="002304B2">
      <w:pPr>
        <w:pStyle w:val="Title"/>
        <w:spacing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(8) ปลัด</w:t>
      </w:r>
      <w:r w:rsidR="00C13E6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องค์กรปกครองท้องถิ่นหรือเจ้าหน้าที่อื่นที่ได้รับมอบหมาย</w:t>
      </w:r>
      <w:r w:rsidR="0053356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30719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 w:rsidR="00C13E6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อ</w:t>
      </w:r>
      <w:r w:rsidR="0030719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นุ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กรรมการและเลขานุการ</w:t>
      </w:r>
    </w:p>
    <w:p w:rsidR="00C724BF" w:rsidRDefault="00307193" w:rsidP="002304B2">
      <w:pPr>
        <w:pStyle w:val="Title"/>
        <w:spacing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(9) เจ้าหน้าที่อื่นที่ผู้บริหารสูงสุด</w:t>
      </w:r>
      <w:r w:rsidR="002304B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</w:t>
      </w:r>
      <w:r w:rsidR="00C724BF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อนุกรรมการ</w:t>
      </w:r>
      <w:r w:rsidR="00C13E6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และผู้ช่วยเลขานุการ</w:t>
      </w:r>
    </w:p>
    <w:p w:rsidR="002304B2" w:rsidRDefault="00307193" w:rsidP="002304B2">
      <w:pPr>
        <w:pStyle w:val="Title"/>
        <w:spacing w:after="120"/>
        <w:jc w:val="thaiDistribute"/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B373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2304B2" w:rsidRPr="002304B2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ขององค์กรปกครองส่วนท้องถิ่นมอบหมาย</w:t>
      </w:r>
    </w:p>
    <w:p w:rsidR="00307193" w:rsidRDefault="002304B2" w:rsidP="002304B2">
      <w:pPr>
        <w:pStyle w:val="Title"/>
        <w:spacing w:after="12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(</w:t>
      </w:r>
      <w:r w:rsidR="006B373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นายเถลิงราช นิลเชื้อวงศ์</w:t>
      </w:r>
      <w:r w:rsidR="00B9216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ตำแหน่ง นัก</w:t>
      </w:r>
      <w:r w:rsidR="006B373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พัฒนาชุมชน</w:t>
      </w:r>
      <w:r w:rsidR="0030719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)   </w:t>
      </w:r>
      <w:r w:rsidR="00C724BF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    </w:t>
      </w:r>
    </w:p>
    <w:p w:rsidR="00693F02" w:rsidRDefault="00F63630" w:rsidP="002304B2">
      <w:pPr>
        <w:pStyle w:val="Title"/>
        <w:spacing w:before="120" w:after="12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lastRenderedPageBreak/>
        <w:tab/>
      </w:r>
      <w:r w:rsidR="00FE3F0A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0465A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ให้</w:t>
      </w:r>
      <w:r w:rsidR="000465A7" w:rsidRPr="000465A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คณะอนุกรรมการสนับสนุนการจัดบริการดูแลระยะยาวสำหรับผู้สูงอายุที่มีภาวะพึ่งพิง</w:t>
      </w:r>
      <w:r w:rsidR="000465A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 w:rsidR="00C13E6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มีอำนาจหน้าที่พิจารณาอนุมัติโครงการ แผนการดูแลรายบุคคล รวมถึงค่าใช้จ่ายตามแผนการดูแลรายบุคคลสำหรับผู้สูงอายุที่มีภาวะพึ่งพิง ของศูนย์พัฒนาคุณภาพชีวิตผู้สูงอายุในชุมชน หน่วยบริการหรือสถานบริการ เพื่อให้ผู้สูงอายุที่มีภาวะพึ่งพิงและบุคคลอื่นที่มีภาวะพึ่งพิงได้รับบริการตามชุดสิทธิประโยชน์และตามอัตราที่กำหนด โดยให้ถือปฏิบัติตามประกาศ ระเบียบและข้อ</w:t>
      </w:r>
      <w:r w:rsidR="00B620E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กฎหมาย</w:t>
      </w:r>
      <w:r w:rsidR="00C13E6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ที่เกี่ยวข้องโดยเคร่งครัด</w:t>
      </w:r>
    </w:p>
    <w:p w:rsidR="00F63630" w:rsidRDefault="00F63630" w:rsidP="002304B2">
      <w:pPr>
        <w:pStyle w:val="Title"/>
        <w:spacing w:before="120" w:after="120"/>
        <w:ind w:left="720" w:firstLine="7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ทั้งนี้</w:t>
      </w:r>
      <w:r w:rsidR="00C13E6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ตั้งแต่</w:t>
      </w:r>
      <w:r w:rsidR="00C13E6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บัดนี้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เป็นต้นไป</w:t>
      </w:r>
    </w:p>
    <w:p w:rsidR="00C13E66" w:rsidRDefault="00C13E66" w:rsidP="00C13E66">
      <w:pPr>
        <w:pStyle w:val="Title"/>
        <w:spacing w:after="160"/>
        <w:ind w:left="720" w:firstLine="7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8702A3" w:rsidRDefault="00F63630" w:rsidP="008702A3">
      <w:pPr>
        <w:pStyle w:val="Title"/>
        <w:ind w:right="-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สั่ง ณ วันที่ </w:t>
      </w:r>
      <w:r w:rsidR="00AE5F76" w:rsidRPr="00AE5F76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วันที่ 1</w:t>
      </w:r>
      <w:r w:rsidR="00C13E6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5</w:t>
      </w:r>
      <w:r w:rsidR="00AE5F76" w:rsidRPr="00AE5F76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C13E6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พฤศจิกายน</w:t>
      </w:r>
      <w:r w:rsidR="00C13E66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พ.ศ. 2566</w:t>
      </w:r>
      <w:r w:rsidR="00AE5F76" w:rsidRPr="00AE5F76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8702A3" w:rsidRDefault="008702A3" w:rsidP="008702A3">
      <w:pPr>
        <w:pStyle w:val="Title"/>
        <w:ind w:right="-1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</w:t>
      </w:r>
    </w:p>
    <w:p w:rsidR="00B9216A" w:rsidRDefault="00B9216A" w:rsidP="008702A3">
      <w:pPr>
        <w:pStyle w:val="Title"/>
        <w:ind w:right="-1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2304B2" w:rsidRDefault="002304B2" w:rsidP="008702A3">
      <w:pPr>
        <w:pStyle w:val="Title"/>
        <w:ind w:right="-1"/>
        <w:jc w:val="left"/>
        <w:rPr>
          <w:rFonts w:ascii="TH SarabunIT๙" w:eastAsia="Angsana New" w:hAnsi="TH SarabunIT๙" w:cs="TH SarabunIT๙" w:hint="cs"/>
          <w:b w:val="0"/>
          <w:bCs w:val="0"/>
          <w:sz w:val="32"/>
          <w:szCs w:val="32"/>
        </w:rPr>
      </w:pPr>
    </w:p>
    <w:p w:rsidR="008702A3" w:rsidRDefault="008702A3" w:rsidP="008702A3">
      <w:pPr>
        <w:pStyle w:val="Title"/>
        <w:ind w:right="-1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ลงชื่อ...............................</w:t>
      </w:r>
      <w:r w:rsidR="00B9216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.....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........................</w:t>
      </w:r>
    </w:p>
    <w:p w:rsidR="008702A3" w:rsidRDefault="008702A3" w:rsidP="008702A3">
      <w:pPr>
        <w:pStyle w:val="Title"/>
        <w:ind w:right="-1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</w:t>
      </w:r>
      <w:r w:rsidR="00B9216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620E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B9216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(นาย</w:t>
      </w:r>
      <w:r w:rsidR="00B620E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สะอารี </w:t>
      </w:r>
      <w:proofErr w:type="spellStart"/>
      <w:r w:rsidR="00B620E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เจะ</w:t>
      </w:r>
      <w:proofErr w:type="spellEnd"/>
      <w:r w:rsidR="00B620E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มะสอง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104C5C" w:rsidRDefault="008702A3" w:rsidP="008702A3">
      <w:pPr>
        <w:pStyle w:val="Title"/>
        <w:ind w:right="-1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</w:t>
      </w:r>
      <w:r w:rsidR="00104C5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="00B9216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104C5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7E3FFA" w:rsidRPr="007E3FFA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ประธาน</w:t>
      </w:r>
      <w:bookmarkStart w:id="0" w:name="_GoBack"/>
      <w:bookmarkEnd w:id="0"/>
      <w:r w:rsidR="007E3FFA" w:rsidRPr="007E3FFA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กรรมการกองทุน</w:t>
      </w:r>
      <w:r w:rsidR="007E3FF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หลักประกันสุขภาพ</w:t>
      </w:r>
    </w:p>
    <w:p w:rsidR="008702A3" w:rsidRDefault="00104C5C" w:rsidP="008702A3">
      <w:pPr>
        <w:pStyle w:val="Title"/>
        <w:ind w:right="-1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</w:t>
      </w:r>
      <w:r w:rsidR="00B620E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                       </w:t>
      </w:r>
      <w:r w:rsidR="00B9216A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620E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องค์การบริหารส่วนตำบลธารคีรี</w:t>
      </w:r>
    </w:p>
    <w:p w:rsidR="007E08D1" w:rsidRPr="00693F02" w:rsidRDefault="00693F02" w:rsidP="00693F02">
      <w:pPr>
        <w:pStyle w:val="Title"/>
        <w:ind w:right="-1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F636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F636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F636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F636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F636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F636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  <w:r w:rsidR="00F636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ab/>
      </w:r>
    </w:p>
    <w:sectPr w:rsidR="007E08D1" w:rsidRPr="00693F02" w:rsidSect="00693F02">
      <w:pgSz w:w="11906" w:h="16838"/>
      <w:pgMar w:top="1276" w:right="1134" w:bottom="568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40" w:rsidRDefault="00637F40" w:rsidP="00B63B0A">
      <w:pPr>
        <w:spacing w:after="0" w:line="240" w:lineRule="auto"/>
      </w:pPr>
      <w:r>
        <w:separator/>
      </w:r>
    </w:p>
  </w:endnote>
  <w:endnote w:type="continuationSeparator" w:id="0">
    <w:p w:rsidR="00637F40" w:rsidRDefault="00637F40" w:rsidP="00B6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40" w:rsidRDefault="00637F40" w:rsidP="00B63B0A">
      <w:pPr>
        <w:spacing w:after="0" w:line="240" w:lineRule="auto"/>
      </w:pPr>
      <w:r>
        <w:separator/>
      </w:r>
    </w:p>
  </w:footnote>
  <w:footnote w:type="continuationSeparator" w:id="0">
    <w:p w:rsidR="00637F40" w:rsidRDefault="00637F40" w:rsidP="00B63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49"/>
    <w:rsid w:val="00016F7B"/>
    <w:rsid w:val="000465A7"/>
    <w:rsid w:val="00056BA9"/>
    <w:rsid w:val="00060947"/>
    <w:rsid w:val="000B7256"/>
    <w:rsid w:val="000E3533"/>
    <w:rsid w:val="00104C5C"/>
    <w:rsid w:val="00120BDF"/>
    <w:rsid w:val="00133729"/>
    <w:rsid w:val="0013383E"/>
    <w:rsid w:val="00195848"/>
    <w:rsid w:val="001F4BCE"/>
    <w:rsid w:val="002304B2"/>
    <w:rsid w:val="0027275A"/>
    <w:rsid w:val="002D75E8"/>
    <w:rsid w:val="00307193"/>
    <w:rsid w:val="003168D9"/>
    <w:rsid w:val="00370DF8"/>
    <w:rsid w:val="00454A02"/>
    <w:rsid w:val="0048201A"/>
    <w:rsid w:val="004C5FFC"/>
    <w:rsid w:val="00511F9F"/>
    <w:rsid w:val="0053356E"/>
    <w:rsid w:val="00637F40"/>
    <w:rsid w:val="00663EF4"/>
    <w:rsid w:val="006934D1"/>
    <w:rsid w:val="00693F02"/>
    <w:rsid w:val="006B3734"/>
    <w:rsid w:val="006F4704"/>
    <w:rsid w:val="007A4D00"/>
    <w:rsid w:val="007E08D1"/>
    <w:rsid w:val="007E3FFA"/>
    <w:rsid w:val="008019C3"/>
    <w:rsid w:val="008357A4"/>
    <w:rsid w:val="008605E2"/>
    <w:rsid w:val="008702A3"/>
    <w:rsid w:val="008C7784"/>
    <w:rsid w:val="008F32B9"/>
    <w:rsid w:val="009575D3"/>
    <w:rsid w:val="00990A63"/>
    <w:rsid w:val="009B3341"/>
    <w:rsid w:val="00A06B2F"/>
    <w:rsid w:val="00A41BA8"/>
    <w:rsid w:val="00A63625"/>
    <w:rsid w:val="00AE5F76"/>
    <w:rsid w:val="00B4705E"/>
    <w:rsid w:val="00B620E9"/>
    <w:rsid w:val="00B63B0A"/>
    <w:rsid w:val="00B9216A"/>
    <w:rsid w:val="00BB2C26"/>
    <w:rsid w:val="00BF2429"/>
    <w:rsid w:val="00C03882"/>
    <w:rsid w:val="00C13E66"/>
    <w:rsid w:val="00C724BF"/>
    <w:rsid w:val="00D423AA"/>
    <w:rsid w:val="00D70E80"/>
    <w:rsid w:val="00D94787"/>
    <w:rsid w:val="00DA142C"/>
    <w:rsid w:val="00DC3754"/>
    <w:rsid w:val="00DC4E5B"/>
    <w:rsid w:val="00E06CC1"/>
    <w:rsid w:val="00E1042A"/>
    <w:rsid w:val="00E345D7"/>
    <w:rsid w:val="00E61AFB"/>
    <w:rsid w:val="00E72B49"/>
    <w:rsid w:val="00E74FA8"/>
    <w:rsid w:val="00EA7E44"/>
    <w:rsid w:val="00F63630"/>
    <w:rsid w:val="00F86EF8"/>
    <w:rsid w:val="00FE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D2AE87B-7FF7-4012-90ED-A1D719C9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2B49"/>
    <w:pPr>
      <w:spacing w:after="0" w:line="240" w:lineRule="auto"/>
      <w:jc w:val="center"/>
    </w:pPr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character" w:customStyle="1" w:styleId="TitleChar">
    <w:name w:val="Title Char"/>
    <w:basedOn w:val="DefaultParagraphFont"/>
    <w:link w:val="Title"/>
    <w:rsid w:val="00E72B49"/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4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2C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6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B0A"/>
  </w:style>
  <w:style w:type="paragraph" w:styleId="Footer">
    <w:name w:val="footer"/>
    <w:basedOn w:val="Normal"/>
    <w:link w:val="FooterChar"/>
    <w:uiPriority w:val="99"/>
    <w:unhideWhenUsed/>
    <w:rsid w:val="00B6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4DA4-998B-4D66-AF8C-D481EED6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 Series</dc:creator>
  <cp:lastModifiedBy>USER</cp:lastModifiedBy>
  <cp:revision>8</cp:revision>
  <cp:lastPrinted>2023-11-15T02:38:00Z</cp:lastPrinted>
  <dcterms:created xsi:type="dcterms:W3CDTF">2022-05-26T08:32:00Z</dcterms:created>
  <dcterms:modified xsi:type="dcterms:W3CDTF">2023-11-15T02:44:00Z</dcterms:modified>
</cp:coreProperties>
</file>