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Pr="002B1984" w:rsidRDefault="00F91E0F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26EC9" w:rsidRPr="002B1984" w:rsidRDefault="00026EC9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2B1984" w:rsidRPr="002B19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1A22D1" w:rsidRPr="002B1984" w:rsidRDefault="001A22D1" w:rsidP="00221A00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u w:val="dotted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2B198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E36B0A" w:rsidP="00221A00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2B1984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สำนักปลัด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พ.ศ.๒๕๖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D31782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2B198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221A0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A00C8F" w:rsidRPr="002B1984">
        <w:rPr>
          <w:rFonts w:ascii="TH SarabunIT๙" w:hAnsi="TH SarabunIT๙" w:cs="TH SarabunIT๙"/>
          <w:sz w:val="32"/>
          <w:szCs w:val="32"/>
          <w:u w:val="dotted"/>
          <w:cs/>
        </w:rPr>
        <w:t>๐,๐๐๐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2B198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31782" w:rsidRPr="002B1984" w:rsidRDefault="00D31782" w:rsidP="00D3178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2B1984" w:rsidRPr="002B1984" w:rsidRDefault="00D31782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b/>
          <w:bCs/>
          <w:cs/>
        </w:rPr>
        <w:t xml:space="preserve">หลักการเหตุผล </w:t>
      </w:r>
    </w:p>
    <w:p w:rsidR="006F13DA" w:rsidRPr="002B1984" w:rsidRDefault="006F13DA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color w:val="000000"/>
          <w:cs/>
        </w:rPr>
        <w:t>กองทุนหลักประกันสุขภาพในระดับท้องถิ่นหรือพื้นที่นับเป็นนวัตกรรมที่สำคัญในระบบสุขภาพของประเทศไทยในการส่งเสริมการมีส่วนร่วมดูแลสุขภาพของประชาชนจากหลายภาคส่วนในสังคม  โดยมีองค์กรปกครองส่วนท้องถิ่นเป็นกลไกสำคัญในการประสานหน่วยงาน องค์กรและภาคีเครือข่ายในพื้นที่เข้ามาร่วมค้นหาปัญหาและความต้องการของประชาชน  ร่วมวางแผนและส่งเสริมให้เกิดการร่วมดำเนินกิจกรรมด้านสุขภาพ  โดยสามารถติดตามประเมินผลการดำเนินงานให้เกิดขึ้นอย่างเป็นรูปธรรมกับประชาชน  นอกจากมีเจตนารมณ์ในการสร้างการมีส่วนร่วมขององค์กรปกครองส่วนท้องถิ่นให้เข้ามามีบทบาทในการดูแลสุขภาพของประชาชนในพื้นที่แล้ว  ยังสนับสนุนให้ประชาชนได้แสดงบทบาทในการพึ่งตนเองด้านสุขภาพ  และส่งเสริมให้บุคลากรด้านสาธารณสุขในพื้นที่ได้แสดงบทบาทในการสนับสนุนประชาชนในการดูแลสุขภาพตนเอง  ทั้งนี้ยังส่งเสริมให้ทุกฝ่ายที่เกี่ยวข้องเกิดความตระหนักต่อการปรับเปลี่ยนพฤติกรรมสุขภาพของประชาชน  สามารถดูแลสุขภาพได้ด้วยตนเองและการสร้างกลไกในสังคมที่จะต้องเข้ามาร่วมกันแก้ปัญหาต่างๆ ที่มีผลต่อสุขภาพให้ลุล่วง</w:t>
      </w:r>
      <w:r w:rsidRPr="002B1984">
        <w:rPr>
          <w:rFonts w:ascii="TH SarabunIT๙" w:hAnsi="TH SarabunIT๙" w:cs="TH SarabunIT๙"/>
          <w:color w:val="000000"/>
        </w:rPr>
        <w:t xml:space="preserve"> </w:t>
      </w:r>
    </w:p>
    <w:p w:rsidR="006F13DA" w:rsidRPr="002B1984" w:rsidRDefault="006F13DA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cs/>
        </w:rPr>
        <w:tab/>
      </w:r>
      <w:r w:rsidRPr="002B1984">
        <w:rPr>
          <w:rFonts w:ascii="TH SarabunIT๙" w:hAnsi="TH SarabunIT๙" w:cs="TH SarabunIT๙"/>
          <w:sz w:val="28"/>
          <w:szCs w:val="32"/>
          <w:cs/>
        </w:rPr>
        <w:t>สำหรับองค์กรปกครองส่วนท้องถิ่นในบทบัญญัติของพระราชบัญญัติหลักประกันสุขภาพแห่งชาติ  พ.ศ. ๒๕๔๕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มาตรา ๑๓ (๓) มาตรา ๑๘ (๔) (๘) (๙) และมาตรา ๔๗  ได้กำหนดให้คณะกรรมการหลักประกันสุขภาพแห่งชาติ สนับสนุน ประสานและกำหนดหลักเกณฑ์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 ความเหมาะสมและความต้องการ  เพื่อสร้างหลักประกันสุขภาพแห่งชาติให้แก่บุคคลในพื้นที่  โดยให้ได้รับค่าใช้จ่ายจากกองทุนรวมถึงสนับสนุนและกำหนดหลักเกณฑ์ให้องค์กรชุมชน องค์กรเอกชน และภาคเอกชนที่ไม่มีวัตถุประสงค์เพื่อแสวงหากำไรดำเนินงาน และบริหารจัดการเงินทุนในระดับท้องถิ่นหรือพื้นที่ได้ตามความพร้อม ความเหมาะสม และความต้องการ  โดยส่งเสริมกระบวนการมีส่วนร่วมเพื่อสร้างหลักประกันสุขภาพแห่งชาติให้แก่บุคคลในพื้นที่  สำนักงานหลักประกันสุขภาพแห่งชาติจึงได้มีการประชุมระดมความคิดเห็นจากหน่วยงานองค์กรปกครองส่วนท้องถิ่นและผู้ที่เกี่ยวข้อง เพื่อยกร่างหลักเกณฑ์การสนับสนุนให้องค์การบริหารส่วนตำบลและเทศบาลดำเนินงานบริหารจัดการระบบหลักประกันสุขภาพในระดับท้องถิ่นหรือพื้นที่  </w:t>
      </w:r>
    </w:p>
    <w:p w:rsidR="006F13DA" w:rsidRPr="002B1984" w:rsidRDefault="006F13DA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“โครงการพัฒนาศักยภาพกองทุนหลักประกันสุขภาพ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ประจำปี ๒๕๖๑”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ขึ้น  เพื่อเป็นการพัฒนากองทุนให้ดำเนินงานไปตามวัตถุประสงค์ของการจัดตั้งกองทุน</w:t>
      </w:r>
    </w:p>
    <w:p w:rsidR="00F91E0F" w:rsidRPr="002B1984" w:rsidRDefault="00F91E0F" w:rsidP="006F13DA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2B1984" w:rsidRPr="002B1984" w:rsidRDefault="002B1984" w:rsidP="006F13DA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2B1984" w:rsidRDefault="002B1984" w:rsidP="006F13DA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 w:hint="cs"/>
          <w:sz w:val="32"/>
          <w:szCs w:val="32"/>
        </w:rPr>
      </w:pPr>
    </w:p>
    <w:p w:rsidR="002B1984" w:rsidRDefault="002B1984" w:rsidP="006F13DA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 w:hint="cs"/>
          <w:sz w:val="32"/>
          <w:szCs w:val="32"/>
        </w:rPr>
      </w:pPr>
    </w:p>
    <w:p w:rsidR="002B1984" w:rsidRPr="002B1984" w:rsidRDefault="002B1984" w:rsidP="006F13DA">
      <w:pPr>
        <w:pStyle w:val="aa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23569E" w:rsidRPr="002B1984" w:rsidRDefault="0023569E" w:rsidP="0023569E">
      <w:pPr>
        <w:pStyle w:val="aa"/>
        <w:shd w:val="clear" w:color="auto" w:fill="FFFFFF"/>
        <w:spacing w:after="0"/>
        <w:ind w:firstLine="66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830051" w:rsidRPr="002B1984" w:rsidRDefault="00FC665C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เพื่อพิจารณาออกระเบียบที่จำเป็นเพื่อประสิทธิภาพในการบริหารกองทุน  </w:t>
      </w:r>
    </w:p>
    <w:p w:rsidR="00D26F8E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8239EF" w:rsidRPr="002B1984" w:rsidRDefault="000C31EF" w:rsidP="00D26F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. เพื่อสร้างประสบการณ์และแลกเปลี่ยนเรียนรู้สู่นวัตกรรมชุมชน</w:t>
      </w:r>
    </w:p>
    <w:p w:rsidR="00830051" w:rsidRPr="002B1984" w:rsidRDefault="00FC665C" w:rsidP="008239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31D71" w:rsidRPr="002B1984" w:rsidRDefault="00830051" w:rsidP="003F2EE2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31D71" w:rsidRPr="002B1984">
        <w:rPr>
          <w:rFonts w:ascii="TH SarabunIT๙" w:hAnsi="TH SarabunIT๙" w:cs="TH SarabunIT๙"/>
          <w:sz w:val="32"/>
          <w:szCs w:val="32"/>
          <w:cs/>
        </w:rPr>
        <w:t>ขั้นตอนวางแผนงาน</w:t>
      </w:r>
    </w:p>
    <w:p w:rsidR="00B45A27" w:rsidRPr="002B1984" w:rsidRDefault="00831D71" w:rsidP="0079045B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0294A" w:rsidRPr="002B1984">
        <w:rPr>
          <w:rFonts w:ascii="TH SarabunIT๙" w:hAnsi="TH SarabunIT๙" w:cs="TH SarabunIT๙"/>
          <w:sz w:val="32"/>
          <w:szCs w:val="32"/>
          <w:cs/>
        </w:rPr>
        <w:t>ร</w:t>
      </w:r>
      <w:r w:rsidR="00CE34D7" w:rsidRPr="002B1984">
        <w:rPr>
          <w:rFonts w:ascii="TH SarabunIT๙" w:hAnsi="TH SarabunIT๙" w:cs="TH SarabunIT๙"/>
          <w:sz w:val="32"/>
          <w:szCs w:val="32"/>
          <w:cs/>
        </w:rPr>
        <w:t>่</w:t>
      </w:r>
      <w:r w:rsidR="0080294A" w:rsidRPr="002B1984">
        <w:rPr>
          <w:rFonts w:ascii="TH SarabunIT๙" w:hAnsi="TH SarabunIT๙" w:cs="TH SarabunIT๙"/>
          <w:sz w:val="32"/>
          <w:szCs w:val="32"/>
          <w:cs/>
        </w:rPr>
        <w:t>วม</w:t>
      </w:r>
      <w:r w:rsidR="00CE34D7" w:rsidRPr="002B1984">
        <w:rPr>
          <w:rFonts w:ascii="TH SarabunIT๙" w:hAnsi="TH SarabunIT๙" w:cs="TH SarabunIT๙"/>
          <w:sz w:val="32"/>
          <w:szCs w:val="32"/>
          <w:cs/>
        </w:rPr>
        <w:t>กันประชุม</w:t>
      </w:r>
      <w:r w:rsidR="003F2EE2" w:rsidRPr="002B1984">
        <w:rPr>
          <w:rFonts w:ascii="TH SarabunIT๙" w:hAnsi="TH SarabunIT๙" w:cs="TH SarabunIT๙"/>
          <w:sz w:val="32"/>
          <w:szCs w:val="32"/>
          <w:cs/>
        </w:rPr>
        <w:t xml:space="preserve">วางแผน </w:t>
      </w:r>
      <w:r w:rsidR="00CE34D7" w:rsidRPr="002B198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9045B" w:rsidRPr="002B1984">
        <w:rPr>
          <w:rFonts w:ascii="TH SarabunIT๙" w:hAnsi="TH SarabunIT๙" w:cs="TH SarabunIT๙"/>
          <w:sz w:val="32"/>
          <w:szCs w:val="32"/>
          <w:cs/>
        </w:rPr>
        <w:t>ร่างวาระในการประชุม</w:t>
      </w:r>
      <w:r w:rsidR="00CE34D7" w:rsidRPr="002B1984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79045B" w:rsidRPr="002B1984">
        <w:rPr>
          <w:rFonts w:ascii="TH SarabunIT๙" w:hAnsi="TH SarabunIT๙" w:cs="TH SarabunIT๙"/>
          <w:sz w:val="32"/>
          <w:szCs w:val="32"/>
          <w:cs/>
        </w:rPr>
        <w:t>คณะกรรมการ คณะอนุกรรมการ และคณะทำงาน</w:t>
      </w:r>
      <w:r w:rsidR="004936FF" w:rsidRPr="002B1984">
        <w:rPr>
          <w:rFonts w:ascii="TH SarabunIT๙" w:hAnsi="TH SarabunIT๙" w:cs="TH SarabunIT๙"/>
          <w:sz w:val="32"/>
          <w:szCs w:val="32"/>
          <w:cs/>
        </w:rPr>
        <w:t>ที่เข้ารับการพัฒนาศักยภาพ</w:t>
      </w:r>
    </w:p>
    <w:p w:rsidR="004936FF" w:rsidRPr="002B1984" w:rsidRDefault="00831D71" w:rsidP="00831D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936FF" w:rsidRPr="002B1984">
        <w:rPr>
          <w:rFonts w:ascii="TH SarabunIT๙" w:hAnsi="TH SarabunIT๙" w:cs="TH SarabunIT๙"/>
          <w:sz w:val="32"/>
          <w:szCs w:val="32"/>
          <w:cs/>
        </w:rPr>
        <w:t xml:space="preserve">กำหนดวันดำเนินการจำนวน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4936FF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4936FF" w:rsidRPr="002B1984">
        <w:rPr>
          <w:rFonts w:ascii="TH SarabunIT๙" w:hAnsi="TH SarabunIT๙" w:cs="TH SarabunIT๙"/>
          <w:sz w:val="32"/>
          <w:szCs w:val="32"/>
          <w:cs/>
        </w:rPr>
        <w:t>ครั้ง/ปี</w:t>
      </w:r>
    </w:p>
    <w:p w:rsidR="00831D71" w:rsidRPr="002B1984" w:rsidRDefault="004936FF" w:rsidP="00831D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r w:rsidRPr="002B1984">
        <w:rPr>
          <w:rFonts w:ascii="TH SarabunIT๙" w:hAnsi="TH SarabunIT๙" w:cs="TH SarabunIT๙"/>
          <w:b/>
          <w:sz w:val="32"/>
          <w:szCs w:val="32"/>
          <w:cs/>
        </w:rPr>
        <w:t>จัดเวที/กิจกรรมแลกเปลี่ยนเรียนรู้</w:t>
      </w:r>
    </w:p>
    <w:p w:rsidR="001B255A" w:rsidRPr="002B1984" w:rsidRDefault="00830051" w:rsidP="001B255A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B255A" w:rsidRPr="002B1984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</w:p>
    <w:p w:rsidR="001B255A" w:rsidRPr="002B1984" w:rsidRDefault="001B255A" w:rsidP="001B255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คณะอนุกรรมการ และคณะทำงาน เพื่อกำหนดนัดหมาย </w:t>
      </w:r>
    </w:p>
    <w:p w:rsidR="001B255A" w:rsidRPr="002B1984" w:rsidRDefault="001B255A" w:rsidP="001B255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1B255A" w:rsidRPr="002B1984" w:rsidRDefault="001B255A" w:rsidP="001B255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- จัดเตรียมค่าใช้จ่ายในการ</w:t>
      </w:r>
    </w:p>
    <w:p w:rsidR="00B45A27" w:rsidRPr="002B1984" w:rsidRDefault="001B255A" w:rsidP="001B255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 และเวทีแลกเปลี่ยนเรียนรู้</w:t>
      </w:r>
    </w:p>
    <w:p w:rsidR="001B255A" w:rsidRPr="002B1984" w:rsidRDefault="00830051" w:rsidP="001B255A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B255A" w:rsidRPr="002B1984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ดำเนินการจัดประชุมตามแผนงานและวาระที่กำหนด </w:t>
      </w:r>
    </w:p>
    <w:p w:rsidR="001B255A" w:rsidRPr="002B1984" w:rsidRDefault="001B255A" w:rsidP="001B255A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- จัดอบรมให้ความรู้คณะกรรมการกองทุน  คณะอนุกรรมการ  คณะทำงาน  จำนวน  </w:t>
      </w:r>
      <w:r w:rsidR="002B1984" w:rsidRPr="002B1984">
        <w:rPr>
          <w:rFonts w:ascii="TH SarabunIT๙" w:hAnsi="TH SarabunIT๙" w:cs="TH SarabunIT๙"/>
          <w:b/>
          <w:sz w:val="32"/>
          <w:szCs w:val="32"/>
          <w:cs/>
        </w:rPr>
        <w:t>๒๕</w:t>
      </w:r>
      <w:r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  คน</w:t>
      </w:r>
    </w:p>
    <w:p w:rsidR="001B255A" w:rsidRPr="002B1984" w:rsidRDefault="001B255A" w:rsidP="001B255A">
      <w:pPr>
        <w:ind w:left="720" w:firstLine="720"/>
        <w:rPr>
          <w:rFonts w:ascii="TH SarabunIT๙" w:hAnsi="TH SarabunIT๙" w:cs="TH SarabunIT๙"/>
          <w:b/>
          <w:sz w:val="32"/>
          <w:szCs w:val="32"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>- จัดทำแผนงาน/โครงการ/กิจกรรม</w:t>
      </w:r>
      <w:r w:rsidR="00E876B2"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(กลุ่มเป้าหมายคณะกรรมการกองทุน คณะอนุกรรมการ </w:t>
      </w:r>
    </w:p>
    <w:p w:rsidR="001B255A" w:rsidRPr="002B1984" w:rsidRDefault="001B255A" w:rsidP="001B255A">
      <w:pPr>
        <w:jc w:val="both"/>
        <w:rPr>
          <w:rFonts w:ascii="TH SarabunIT๙" w:hAnsi="TH SarabunIT๙" w:cs="TH SarabunIT๙"/>
          <w:b/>
          <w:sz w:val="32"/>
          <w:szCs w:val="32"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คณะทำงาน  และแกนนำสุขภาพ  จำนวน  </w:t>
      </w:r>
      <w:r w:rsidR="002B1984" w:rsidRPr="002B1984">
        <w:rPr>
          <w:rFonts w:ascii="TH SarabunIT๙" w:hAnsi="TH SarabunIT๙" w:cs="TH SarabunIT๙"/>
          <w:b/>
          <w:sz w:val="32"/>
          <w:szCs w:val="32"/>
          <w:cs/>
        </w:rPr>
        <w:t>๑๐</w:t>
      </w:r>
      <w:r w:rsidR="00E876B2" w:rsidRPr="002B1984">
        <w:rPr>
          <w:rFonts w:ascii="TH SarabunIT๙" w:hAnsi="TH SarabunIT๙" w:cs="TH SarabunIT๙"/>
          <w:b/>
          <w:sz w:val="32"/>
          <w:szCs w:val="32"/>
          <w:cs/>
        </w:rPr>
        <w:t>๐</w:t>
      </w:r>
      <w:r w:rsidRPr="002B1984">
        <w:rPr>
          <w:rFonts w:ascii="TH SarabunIT๙" w:hAnsi="TH SarabunIT๙" w:cs="TH SarabunIT๙"/>
          <w:b/>
          <w:sz w:val="32"/>
          <w:szCs w:val="32"/>
          <w:cs/>
        </w:rPr>
        <w:t xml:space="preserve"> คน)</w:t>
      </w:r>
    </w:p>
    <w:p w:rsidR="001B255A" w:rsidRPr="002B1984" w:rsidRDefault="001B255A" w:rsidP="001B255A">
      <w:pPr>
        <w:ind w:left="144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>-จัดเวทีแลกเปลี่ยนเรียนรู้เพื่อพัฒนาศักยภาพ</w:t>
      </w:r>
    </w:p>
    <w:p w:rsidR="00830051" w:rsidRPr="002B1984" w:rsidRDefault="00FC665C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7114C" w:rsidRPr="002B1984" w:rsidRDefault="0027114C" w:rsidP="00C029F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เดือนตุลาคม</w:t>
      </w:r>
      <w:r w:rsidR="00F400B7" w:rsidRPr="002B1984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</w:t>
      </w:r>
      <w:r w:rsidR="00F400B7" w:rsidRPr="002B1984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30051" w:rsidRPr="002B1984" w:rsidRDefault="00FC665C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2B1984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F84B4D" w:rsidRPr="002B198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27114C" w:rsidRPr="002B1984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</w:p>
    <w:p w:rsidR="00830051" w:rsidRPr="002B1984" w:rsidRDefault="00FC665C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2B1984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="008C0978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B198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E5E33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2B4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BE5E33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๐,๐๐๐.- 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 xml:space="preserve">บาท (หนึ่งแสนบาทถ้วน)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ดังนี้</w:t>
      </w:r>
    </w:p>
    <w:p w:rsidR="00C40B43" w:rsidRPr="002B1984" w:rsidRDefault="00C40B43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๕.๑ จัดประชุมคณะกรรมการกองทุนหลักประกันสุขภาพ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</w:p>
    <w:p w:rsidR="00C40B43" w:rsidRPr="002B1984" w:rsidRDefault="00C40B43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- ค่าอาหาร</w:t>
      </w:r>
      <w:r w:rsidR="00BE5E33" w:rsidRPr="002B1984">
        <w:rPr>
          <w:rFonts w:ascii="TH SarabunIT๙" w:hAnsi="TH SarabunIT๙" w:cs="TH SarabunIT๙"/>
          <w:sz w:val="32"/>
          <w:szCs w:val="32"/>
          <w:cs/>
        </w:rPr>
        <w:t>ว่างและเครื่องดื่ม จำนวน ๒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๕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คนๆละ 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๒๕ บาท จำนวน ๕ ครั้ง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ab/>
        <w:t>เป็นเงิน 3</w:t>
      </w:r>
      <w:r w:rsidRPr="002B1984">
        <w:rPr>
          <w:rFonts w:ascii="TH SarabunIT๙" w:hAnsi="TH SarabunIT๙" w:cs="TH SarabunIT๙"/>
          <w:sz w:val="32"/>
          <w:szCs w:val="32"/>
          <w:cs/>
        </w:rPr>
        <w:t>,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125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33" w:rsidRPr="002B1984" w:rsidRDefault="00C40B43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- ค่าตอบแทนคณะกรรมการกองทุนฯ จำนวน ๑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คนๆละ ๔๐๐ บาท จำนวน ๕ ครั้ง</w:t>
      </w:r>
      <w:r w:rsidRPr="002B1984">
        <w:rPr>
          <w:rFonts w:ascii="TH SarabunIT๙" w:hAnsi="TH SarabunIT๙" w:cs="TH SarabunIT๙"/>
          <w:sz w:val="32"/>
          <w:szCs w:val="32"/>
          <w:cs/>
        </w:rPr>
        <w:tab/>
        <w:t>เป็นเงิน ๓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B1984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C40B43" w:rsidRPr="002B1984" w:rsidRDefault="00C40B43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- ค่าตอบแทนอนุกรรมการ</w:t>
      </w:r>
      <w:r w:rsidR="002B1984">
        <w:rPr>
          <w:rFonts w:ascii="TH SarabunIT๙" w:hAnsi="TH SarabunIT๙" w:cs="TH SarabunIT๙"/>
          <w:sz w:val="32"/>
          <w:szCs w:val="32"/>
          <w:cs/>
        </w:rPr>
        <w:t xml:space="preserve">กองทุนฯ จำนวน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คนๆละ ๓๐๐ บท จำนวน ๕ ครั้ง</w:t>
      </w: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E5E33" w:rsidRPr="002B1984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0C31EF" w:rsidRPr="002B1984" w:rsidRDefault="00BE5E33" w:rsidP="008300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</w:t>
      </w:r>
      <w:r w:rsidR="002B1984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B1984">
        <w:rPr>
          <w:rFonts w:ascii="TH SarabunIT๙" w:hAnsi="TH SarabunIT๙" w:cs="TH SarabunIT๙" w:hint="cs"/>
          <w:b/>
          <w:bCs/>
          <w:sz w:val="32"/>
          <w:szCs w:val="32"/>
          <w:cs/>
        </w:rPr>
        <w:t>125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:rsidR="00D33014" w:rsidRPr="002B1984" w:rsidRDefault="004936FF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="00C40B43" w:rsidRPr="002B1984">
        <w:rPr>
          <w:rFonts w:ascii="TH SarabunIT๙" w:hAnsi="TH SarabunIT๙" w:cs="TH SarabunIT๙"/>
          <w:sz w:val="32"/>
          <w:szCs w:val="32"/>
          <w:cs/>
        </w:rPr>
        <w:t>๕</w:t>
      </w:r>
      <w:r w:rsidRPr="002B1984">
        <w:rPr>
          <w:rFonts w:ascii="TH SarabunIT๙" w:hAnsi="TH SarabunIT๙" w:cs="TH SarabunIT๙"/>
          <w:sz w:val="32"/>
          <w:szCs w:val="32"/>
        </w:rPr>
        <w:t>.</w:t>
      </w:r>
      <w:r w:rsidR="00C40B43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จัดอบรมให้ความรู้คณะกรรมการกองทุน คณะอนุกรรมการ คณะทำงาน จำนวน 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30051" w:rsidRPr="002B1984" w:rsidRDefault="00D537F4" w:rsidP="00B85F79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2B1984">
        <w:rPr>
          <w:rFonts w:ascii="TH SarabunIT๙" w:hAnsi="TH SarabunIT๙" w:cs="TH SarabunIT๙"/>
          <w:sz w:val="32"/>
          <w:szCs w:val="32"/>
        </w:rPr>
        <w:t xml:space="preserve">- </w:t>
      </w:r>
      <w:r w:rsidR="00830051" w:rsidRPr="002B1984">
        <w:rPr>
          <w:rFonts w:ascii="TH SarabunIT๙" w:hAnsi="TH SarabunIT๙" w:cs="TH SarabunIT๙"/>
          <w:sz w:val="32"/>
          <w:szCs w:val="32"/>
          <w:cs/>
        </w:rPr>
        <w:t>ค่า</w:t>
      </w:r>
      <w:r w:rsidR="007D56C9" w:rsidRPr="002B1984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 จำนวน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56C9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7D56C9" w:rsidRPr="002B1984">
        <w:rPr>
          <w:rFonts w:ascii="TH SarabunIT๙" w:hAnsi="TH SarabunIT๙" w:cs="TH SarabunIT๙"/>
          <w:sz w:val="32"/>
          <w:szCs w:val="32"/>
          <w:cs/>
        </w:rPr>
        <w:t xml:space="preserve">คนๆละ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="007D56C9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7D56C9" w:rsidRPr="002B1984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="0011077F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6C9" w:rsidRPr="002B1984">
        <w:rPr>
          <w:rFonts w:ascii="TH SarabunIT๙" w:hAnsi="TH SarabunIT๙" w:cs="TH SarabunIT๙"/>
          <w:sz w:val="32"/>
          <w:szCs w:val="32"/>
          <w:cs/>
        </w:rPr>
        <w:t>มื้อ</w:t>
      </w:r>
      <w:r w:rsidR="00D33014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B1984">
        <w:rPr>
          <w:rFonts w:ascii="TH SarabunIT๙" w:hAnsi="TH SarabunIT๙" w:cs="TH SarabunIT๙"/>
          <w:sz w:val="32"/>
          <w:szCs w:val="32"/>
          <w:cs/>
        </w:rPr>
        <w:t>๑,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1077F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411"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6C9" w:rsidRPr="002B1984" w:rsidRDefault="007D56C9" w:rsidP="007D56C9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คนๆละ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๒๕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บาท/มื้อ </w:t>
      </w:r>
      <w:proofErr w:type="gramStart"/>
      <w:r w:rsidRPr="002B198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85F79" w:rsidRPr="002B1984">
        <w:rPr>
          <w:rFonts w:ascii="TH SarabunIT๙" w:hAnsi="TH SarabunIT๙" w:cs="TH SarabunIT๙"/>
          <w:sz w:val="32"/>
          <w:szCs w:val="32"/>
          <w:cs/>
        </w:rPr>
        <w:t>๒</w:t>
      </w:r>
      <w:proofErr w:type="gramEnd"/>
      <w:r w:rsidR="00AC5C31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537F4" w:rsidRPr="002B198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2B1984" w:rsidRPr="002B1984">
        <w:rPr>
          <w:rFonts w:ascii="TH SarabunIT๙" w:hAnsi="TH SarabunIT๙" w:cs="TH SarabunIT๙"/>
          <w:sz w:val="32"/>
          <w:szCs w:val="32"/>
        </w:rPr>
        <w:t>,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 xml:space="preserve">25๐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6C9" w:rsidRPr="002B1984" w:rsidRDefault="007D56C9" w:rsidP="007D56C9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r w:rsidRPr="002B1984">
        <w:rPr>
          <w:rFonts w:ascii="TH SarabunIT๙" w:hAnsi="TH SarabunIT๙" w:cs="TH SarabunIT๙"/>
          <w:sz w:val="32"/>
          <w:szCs w:val="32"/>
          <w:cs/>
        </w:rPr>
        <w:t>ค่าตอบ</w:t>
      </w:r>
      <w:r w:rsidR="004936FF" w:rsidRPr="002B1984">
        <w:rPr>
          <w:rFonts w:ascii="TH SarabunIT๙" w:hAnsi="TH SarabunIT๙" w:cs="TH SarabunIT๙"/>
          <w:sz w:val="32"/>
          <w:szCs w:val="32"/>
          <w:cs/>
        </w:rPr>
        <w:t>แทนวิทยากร</w:t>
      </w:r>
      <w:r w:rsidR="004B72D9" w:rsidRPr="002B198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๖</w:t>
      </w:r>
      <w:r w:rsidR="004B72D9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4B72D9" w:rsidRPr="002B1984">
        <w:rPr>
          <w:rFonts w:ascii="TH SarabunIT๙" w:hAnsi="TH SarabunIT๙" w:cs="TH SarabunIT๙"/>
          <w:sz w:val="32"/>
          <w:szCs w:val="32"/>
          <w:cs/>
        </w:rPr>
        <w:t xml:space="preserve">ชั่วโมงๆละ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๖๐๐</w:t>
      </w:r>
      <w:r w:rsidR="004B72D9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4B72D9" w:rsidRPr="002B1984">
        <w:rPr>
          <w:rFonts w:ascii="TH SarabunIT๙" w:hAnsi="TH SarabunIT๙" w:cs="TH SarabunIT๙"/>
          <w:sz w:val="32"/>
          <w:szCs w:val="32"/>
          <w:cs/>
        </w:rPr>
        <w:t>บาท</w:t>
      </w:r>
      <w:r w:rsidR="00D33014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33014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4B72D9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4B72D9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537F4" w:rsidRPr="002B198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85F79"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 xml:space="preserve">,๖๐๐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D2EF2" w:rsidRPr="002B1984" w:rsidRDefault="008D2EF2" w:rsidP="008D2EF2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2B1984">
        <w:rPr>
          <w:rFonts w:ascii="TH SarabunIT๙" w:hAnsi="TH SarabunIT๙" w:cs="TH SarabunIT๙"/>
          <w:sz w:val="32"/>
          <w:szCs w:val="32"/>
          <w:cs/>
        </w:rPr>
        <w:t>ค่าถ่ายเอกสารประกอบการ</w:t>
      </w:r>
      <w:r w:rsidR="00D33014" w:rsidRPr="002B198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="0011077F" w:rsidRPr="002B1984">
        <w:rPr>
          <w:rFonts w:ascii="TH SarabunIT๙" w:hAnsi="TH SarabunIT๙" w:cs="TH SarabunIT๙"/>
          <w:sz w:val="32"/>
          <w:szCs w:val="32"/>
          <w:cs/>
        </w:rPr>
        <w:t>๘๐</w:t>
      </w:r>
      <w:r w:rsidR="00AC5C31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537F4"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D537F4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33014" w:rsidRDefault="00BA0023" w:rsidP="00BA0023">
      <w:pPr>
        <w:ind w:right="-26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</w:rPr>
        <w:tab/>
      </w:r>
      <w:r w:rsidR="00D33014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2B1984">
        <w:rPr>
          <w:rFonts w:ascii="TH SarabunIT๙" w:hAnsi="TH SarabunIT๙" w:cs="TH SarabunIT๙"/>
          <w:b/>
          <w:bCs/>
          <w:sz w:val="32"/>
          <w:szCs w:val="32"/>
          <w:cs/>
        </w:rPr>
        <w:t>๘,</w:t>
      </w:r>
      <w:r w:rsidR="002B198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1077F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EC792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D33014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3014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2B1984" w:rsidRDefault="002B1984" w:rsidP="00BA0023">
      <w:pPr>
        <w:ind w:right="-262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1984" w:rsidRPr="002B1984" w:rsidRDefault="002B1984" w:rsidP="002B19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-๓-</w:t>
      </w:r>
    </w:p>
    <w:p w:rsidR="002B1984" w:rsidRPr="002B1984" w:rsidRDefault="002B1984" w:rsidP="00BA0023">
      <w:pPr>
        <w:ind w:right="-26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66254" w:rsidRPr="002B1984" w:rsidRDefault="00D33014" w:rsidP="00966254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="00C40B43" w:rsidRPr="002B1984">
        <w:rPr>
          <w:rFonts w:ascii="TH SarabunIT๙" w:hAnsi="TH SarabunIT๙" w:cs="TH SarabunIT๙"/>
          <w:sz w:val="32"/>
          <w:szCs w:val="32"/>
          <w:cs/>
        </w:rPr>
        <w:t>๕.๓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966254" w:rsidRPr="002B1984">
        <w:rPr>
          <w:rFonts w:ascii="TH SarabunIT๙" w:hAnsi="TH SarabunIT๙" w:cs="TH SarabunIT๙"/>
          <w:sz w:val="32"/>
          <w:szCs w:val="32"/>
          <w:cs/>
        </w:rPr>
        <w:t xml:space="preserve">จัดทำแผนงาน/โครงการ/กิจกรรม (กลุ่มเป้าหมายคณะกรรมการกองทุน คณะอนุกรรมการ </w:t>
      </w:r>
    </w:p>
    <w:p w:rsidR="00D33014" w:rsidRPr="002B1984" w:rsidRDefault="00966254" w:rsidP="00966254">
      <w:pPr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คณะทำงาน  และแกนนำสุขภาพ  จำนวน  </w:t>
      </w:r>
      <w:r w:rsid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D33014" w:rsidRPr="002B1984" w:rsidRDefault="00D33014" w:rsidP="001F7697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๒๕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บาท/มื้อ</w:t>
      </w:r>
      <w:r w:rsidR="008E268B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8E268B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E268B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2B1984">
        <w:rPr>
          <w:rFonts w:ascii="TH SarabunIT๙" w:hAnsi="TH SarabunIT๙" w:cs="TH SarabunIT๙" w:hint="cs"/>
          <w:sz w:val="32"/>
          <w:szCs w:val="32"/>
          <w:cs/>
        </w:rPr>
        <w:t>2,500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68B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D33014" w:rsidRPr="002B1984" w:rsidRDefault="00D33014" w:rsidP="00D33014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2B1984">
        <w:rPr>
          <w:rFonts w:ascii="TH SarabunIT๙" w:hAnsi="TH SarabunIT๙" w:cs="TH SarabunIT๙"/>
          <w:sz w:val="32"/>
          <w:szCs w:val="32"/>
          <w:cs/>
        </w:rPr>
        <w:t>ค่าถ่ายเอกสารประกอบการประชุม  จำนวน</w:t>
      </w:r>
      <w:proofErr w:type="gramEnd"/>
      <w:r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๒๐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  <w:r w:rsidR="00AE1DA3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 xml:space="preserve">,๐๐๐ 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44A1" w:rsidRPr="002B1984" w:rsidRDefault="00AC7095" w:rsidP="00C844A1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2B1984">
        <w:rPr>
          <w:rFonts w:ascii="TH SarabunIT๙" w:hAnsi="TH SarabunIT๙" w:cs="TH SarabunIT๙"/>
          <w:sz w:val="32"/>
          <w:szCs w:val="32"/>
          <w:cs/>
        </w:rPr>
        <w:t>ค่าปากกา  จำนวน</w:t>
      </w:r>
      <w:proofErr w:type="gramEnd"/>
      <w:r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๑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๐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ด้าม ๆ ละ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>บาท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984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E268B" w:rsidRPr="002B1984">
        <w:rPr>
          <w:rFonts w:ascii="TH SarabunIT๙" w:hAnsi="TH SarabunIT๙" w:cs="TH SarabunIT๙"/>
          <w:sz w:val="32"/>
          <w:szCs w:val="32"/>
          <w:cs/>
        </w:rPr>
        <w:t xml:space="preserve">๐  </w:t>
      </w:r>
      <w:r w:rsidRPr="002B19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E268B" w:rsidRDefault="008E268B" w:rsidP="00C844A1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B1984">
        <w:rPr>
          <w:rFonts w:ascii="TH SarabunIT๙" w:hAnsi="TH SarabunIT๙" w:cs="TH SarabunIT๙"/>
          <w:sz w:val="32"/>
          <w:szCs w:val="32"/>
          <w:cs/>
        </w:rPr>
        <w:t>ค่าวัสดุอุปกรณ์</w:t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proofErr w:type="gramStart"/>
      <w:r w:rsidRPr="002B1984">
        <w:rPr>
          <w:rFonts w:ascii="TH SarabunIT๙" w:hAnsi="TH SarabunIT๙" w:cs="TH SarabunIT๙"/>
          <w:sz w:val="32"/>
          <w:szCs w:val="32"/>
          <w:cs/>
        </w:rPr>
        <w:t>๑,๐๐๐  บาท</w:t>
      </w:r>
      <w:proofErr w:type="gramEnd"/>
    </w:p>
    <w:p w:rsidR="00D87BE6" w:rsidRPr="002B1984" w:rsidRDefault="00D87BE6" w:rsidP="00C844A1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-ป้ายไวนิลโครงการ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600  บาท</w:t>
      </w:r>
    </w:p>
    <w:p w:rsidR="00FF5B2E" w:rsidRPr="002B1984" w:rsidRDefault="00FF5B2E" w:rsidP="00AC7095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C7920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2A024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E268B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87BE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E268B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EC792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E1DA3" w:rsidRPr="002B1984" w:rsidRDefault="00AE1DA3" w:rsidP="00AC7095">
      <w:pPr>
        <w:ind w:right="-262"/>
        <w:rPr>
          <w:rFonts w:ascii="TH SarabunIT๙" w:hAnsi="TH SarabunIT๙" w:cs="TH SarabunIT๙"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C40B43" w:rsidRPr="002B1984">
        <w:rPr>
          <w:rFonts w:ascii="TH SarabunIT๙" w:hAnsi="TH SarabunIT๙" w:cs="TH SarabunIT๙"/>
          <w:sz w:val="32"/>
          <w:szCs w:val="32"/>
          <w:cs/>
        </w:rPr>
        <w:t>๕.๔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06227A" w:rsidRPr="002B1984">
        <w:rPr>
          <w:rFonts w:ascii="TH SarabunIT๙" w:hAnsi="TH SarabunIT๙" w:cs="TH SarabunIT๙"/>
          <w:b/>
          <w:sz w:val="32"/>
          <w:szCs w:val="32"/>
          <w:cs/>
        </w:rPr>
        <w:t>กิจกรรม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 xml:space="preserve">อบรม </w:t>
      </w:r>
      <w:proofErr w:type="spellStart"/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>สัมนา</w:t>
      </w:r>
      <w:proofErr w:type="spellEnd"/>
    </w:p>
    <w:p w:rsidR="00D87BE6" w:rsidRDefault="00AE1DA3" w:rsidP="00E902D2">
      <w:pPr>
        <w:ind w:right="-262"/>
        <w:rPr>
          <w:rFonts w:ascii="TH SarabunIT๙" w:hAnsi="TH SarabunIT๙" w:cs="TH SarabunIT๙" w:hint="cs"/>
          <w:b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902D2">
        <w:rPr>
          <w:rFonts w:ascii="TH SarabunIT๙" w:hAnsi="TH SarabunIT๙" w:cs="TH SarabunIT๙"/>
          <w:b/>
          <w:sz w:val="32"/>
          <w:szCs w:val="32"/>
        </w:rPr>
        <w:t xml:space="preserve">- 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>ค่าใช้จ่ายในการ</w:t>
      </w:r>
      <w:r w:rsidR="00D87BE6">
        <w:rPr>
          <w:rFonts w:ascii="TH SarabunIT๙" w:hAnsi="TH SarabunIT๙" w:cs="TH SarabunIT๙" w:hint="cs"/>
          <w:b/>
          <w:sz w:val="32"/>
          <w:szCs w:val="32"/>
          <w:cs/>
        </w:rPr>
        <w:t>เดินทาง ค่าลงทะเบียน ค่าเบี้ยเลี้ยง ในการ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 xml:space="preserve">อบรม สัมมนา </w:t>
      </w:r>
    </w:p>
    <w:p w:rsidR="008F5603" w:rsidRPr="002B1984" w:rsidRDefault="00D87BE6" w:rsidP="00D87BE6">
      <w:pPr>
        <w:ind w:left="720" w:right="-262"/>
        <w:rPr>
          <w:rFonts w:ascii="TH SarabunIT๙" w:hAnsi="TH SarabunIT๙" w:cs="TH SarabunIT๙" w:hint="cs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 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>และแลกเปลี่ยนเรียนรู้เจ้าหน้าที่กองทุน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 26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>,0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75</w:t>
      </w:r>
      <w:r w:rsidR="00E902D2">
        <w:rPr>
          <w:rFonts w:ascii="TH SarabunIT๙" w:hAnsi="TH SarabunIT๙" w:cs="TH SarabunIT๙" w:hint="cs"/>
          <w:b/>
          <w:sz w:val="32"/>
          <w:szCs w:val="32"/>
          <w:cs/>
        </w:rPr>
        <w:t xml:space="preserve"> บาท</w:t>
      </w:r>
    </w:p>
    <w:p w:rsidR="001F7697" w:rsidRPr="002B1984" w:rsidRDefault="001F7697" w:rsidP="00AC7095">
      <w:pPr>
        <w:ind w:right="-262"/>
        <w:rPr>
          <w:rFonts w:ascii="TH SarabunIT๙" w:hAnsi="TH SarabunIT๙" w:cs="TH SarabunIT๙" w:hint="cs"/>
          <w:b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A6DDF" w:rsidRPr="002B1984" w:rsidRDefault="00AE1DA3" w:rsidP="005A6DDF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06227A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06227A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06227A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06227A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06227A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5A6DDF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5A6DDF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9B4866">
        <w:rPr>
          <w:rFonts w:ascii="TH SarabunIT๙" w:hAnsi="TH SarabunIT๙" w:cs="TH SarabunIT๙" w:hint="cs"/>
          <w:b/>
          <w:bCs/>
          <w:sz w:val="32"/>
          <w:szCs w:val="32"/>
          <w:cs/>
        </w:rPr>
        <w:t>26,075</w:t>
      </w:r>
      <w:bookmarkStart w:id="0" w:name="_GoBack"/>
      <w:bookmarkEnd w:id="0"/>
      <w:r w:rsidR="008F5603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5A6DDF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6DDF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F84B4D" w:rsidRPr="002B1984" w:rsidRDefault="00F84B4D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๕.๕ จัดประชุมคณะอนุกรรมการ </w:t>
      </w:r>
      <w:r w:rsidRPr="002B1984">
        <w:rPr>
          <w:rFonts w:ascii="TH SarabunIT๙" w:hAnsi="TH SarabunIT๙" w:cs="TH SarabunIT๙"/>
          <w:sz w:val="32"/>
          <w:szCs w:val="32"/>
        </w:rPr>
        <w:t>LTC</w:t>
      </w:r>
    </w:p>
    <w:p w:rsidR="00F84B4D" w:rsidRPr="002B1984" w:rsidRDefault="00F84B4D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- ค่าประชุม</w:t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>คณะอนุกรรมการ ๓๐๐</w:t>
      </w:r>
      <w:r w:rsidR="00386557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>บ.</w:t>
      </w:r>
      <w:r w:rsidR="00386557" w:rsidRPr="002B1984">
        <w:rPr>
          <w:rFonts w:ascii="TH SarabunIT๙" w:hAnsi="TH SarabunIT๙" w:cs="TH SarabunIT๙"/>
          <w:sz w:val="32"/>
          <w:szCs w:val="32"/>
        </w:rPr>
        <w:t xml:space="preserve">x </w:t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 xml:space="preserve">๑๑ คน </w:t>
      </w:r>
      <w:r w:rsidR="00386557" w:rsidRPr="002B1984">
        <w:rPr>
          <w:rFonts w:ascii="TH SarabunIT๙" w:hAnsi="TH SarabunIT๙" w:cs="TH SarabunIT๙"/>
          <w:sz w:val="32"/>
          <w:szCs w:val="32"/>
        </w:rPr>
        <w:t xml:space="preserve">x </w:t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>๒ ครั้ง</w:t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86557" w:rsidRPr="002B1984">
        <w:rPr>
          <w:rFonts w:ascii="TH SarabunIT๙" w:hAnsi="TH SarabunIT๙" w:cs="TH SarabunIT๙"/>
          <w:sz w:val="32"/>
          <w:szCs w:val="32"/>
          <w:cs/>
        </w:rPr>
        <w:tab/>
        <w:t>เป็นเงิน  ๖,๖๐๐  บาท</w:t>
      </w:r>
    </w:p>
    <w:p w:rsidR="00386557" w:rsidRPr="002B1984" w:rsidRDefault="00386557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- ค่าอาหารว่างและเครื่องดื่ม ๑๑ คน </w:t>
      </w:r>
      <w:r w:rsidRPr="002B1984">
        <w:rPr>
          <w:rFonts w:ascii="TH SarabunIT๙" w:hAnsi="TH SarabunIT๙" w:cs="TH SarabunIT๙"/>
          <w:sz w:val="32"/>
          <w:szCs w:val="32"/>
        </w:rPr>
        <w:t>x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๒๕ บ. </w:t>
      </w:r>
      <w:proofErr w:type="gramStart"/>
      <w:r w:rsidRPr="002B1984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2B1984">
        <w:rPr>
          <w:rFonts w:ascii="TH SarabunIT๙" w:hAnsi="TH SarabunIT๙" w:cs="TH SarabunIT๙"/>
          <w:sz w:val="32"/>
          <w:szCs w:val="32"/>
          <w:cs/>
        </w:rPr>
        <w:t xml:space="preserve"> ๒ ครั้ง</w:t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  <w:t>เป็นเงิน     ๕๕๐  บาท</w:t>
      </w:r>
    </w:p>
    <w:p w:rsidR="00CF2474" w:rsidRPr="002B1984" w:rsidRDefault="00CF2474" w:rsidP="005A6DDF">
      <w:pPr>
        <w:ind w:right="-26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  ๗,๑๕๐.- บาท</w:t>
      </w:r>
    </w:p>
    <w:p w:rsidR="00BE5E33" w:rsidRPr="002B1984" w:rsidRDefault="00BE5E33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๕.๕ ค่าจัดซื้อวัสดุ</w:t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 xml:space="preserve"> ครุภัณฑ์ </w:t>
      </w:r>
      <w:r w:rsidRPr="002B1984">
        <w:rPr>
          <w:rFonts w:ascii="TH SarabunIT๙" w:hAnsi="TH SarabunIT๙" w:cs="TH SarabunIT๙"/>
          <w:sz w:val="32"/>
          <w:szCs w:val="32"/>
          <w:cs/>
        </w:rPr>
        <w:t>สำหรับกองทุน</w:t>
      </w:r>
    </w:p>
    <w:p w:rsidR="00BE5E33" w:rsidRPr="002B1984" w:rsidRDefault="00BE5E33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- กระดาษ </w:t>
      </w:r>
      <w:r w:rsidRPr="002B1984">
        <w:rPr>
          <w:rFonts w:ascii="TH SarabunIT๙" w:hAnsi="TH SarabunIT๙" w:cs="TH SarabunIT๙"/>
          <w:sz w:val="32"/>
          <w:szCs w:val="32"/>
        </w:rPr>
        <w:t>A</w:t>
      </w:r>
      <w:r w:rsidR="00D87BE6">
        <w:rPr>
          <w:rFonts w:ascii="TH SarabunIT๙" w:hAnsi="TH SarabunIT๙" w:cs="TH SarabunIT๙"/>
          <w:sz w:val="32"/>
          <w:szCs w:val="32"/>
          <w:cs/>
        </w:rPr>
        <w:t>๔ จำนวน ๑๐ รีมๆละ ๑</w:t>
      </w:r>
      <w:r w:rsidR="00D87BE6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87BE6">
        <w:rPr>
          <w:rFonts w:ascii="TH SarabunIT๙" w:hAnsi="TH SarabunIT๙" w:cs="TH SarabunIT๙"/>
          <w:sz w:val="32"/>
          <w:szCs w:val="32"/>
          <w:cs/>
        </w:rPr>
        <w:tab/>
        <w:t>เป็นเงิน  ๑,</w:t>
      </w:r>
      <w:r w:rsidR="00D87BE6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2B1984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BE5E33" w:rsidRPr="002B1984" w:rsidRDefault="00BE5E33" w:rsidP="005A6DDF">
      <w:pPr>
        <w:ind w:right="-26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>ชั้นวางแฟ้ม</w:t>
      </w:r>
      <w:r w:rsidR="00D87BE6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 xml:space="preserve"> จำนวน ๑ ตัว</w:t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E1283E" w:rsidRPr="002B1984">
        <w:rPr>
          <w:rFonts w:ascii="TH SarabunIT๙" w:hAnsi="TH SarabunIT๙" w:cs="TH SarabunIT๙"/>
          <w:sz w:val="32"/>
          <w:szCs w:val="32"/>
          <w:cs/>
        </w:rPr>
        <w:t>เป็นเงิน  ๔,๐๐๐ บาท</w:t>
      </w:r>
    </w:p>
    <w:p w:rsidR="000753CF" w:rsidRPr="002B1984" w:rsidRDefault="000753CF" w:rsidP="005A6DDF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87BE6">
        <w:rPr>
          <w:rFonts w:ascii="TH SarabunIT๙" w:hAnsi="TH SarabunIT๙" w:cs="TH SarabunIT๙" w:hint="cs"/>
          <w:sz w:val="32"/>
          <w:szCs w:val="32"/>
          <w:cs/>
        </w:rPr>
        <w:t>ลังใส่เอกสาร</w:t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</w:r>
      <w:r w:rsidR="00D87BE6"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500 บาท</w:t>
      </w:r>
    </w:p>
    <w:p w:rsidR="00E1283E" w:rsidRDefault="00E1283E" w:rsidP="00E1283E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9A59C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902D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A59CD">
        <w:rPr>
          <w:rFonts w:ascii="TH SarabunIT๙" w:hAnsi="TH SarabunIT๙" w:cs="TH SarabunIT๙" w:hint="cs"/>
          <w:b/>
          <w:bCs/>
          <w:sz w:val="32"/>
          <w:szCs w:val="32"/>
          <w:cs/>
        </w:rPr>
        <w:t>750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F6742B" w:rsidRPr="002B1984" w:rsidRDefault="00F6742B" w:rsidP="005A6DDF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2B1984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๒๕๕๗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830051" w:rsidRPr="002B1984" w:rsidRDefault="00FC665C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การพิจารณาอนุมัติแผนงาน หรือโครงการ หรือกิจกรรม 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มีการออกระเบียบที่จำเป็นเพื่อประสิทธิภาพในการบริหารกองทุน  </w:t>
      </w:r>
    </w:p>
    <w:p w:rsidR="000C31EF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๓. คณะกรรมการกองทุน คณะอนุกรรมการ คณะทำงาน และแกนนำสุขภาพได้รับการพัฒนาศักยภาพ</w:t>
      </w:r>
    </w:p>
    <w:p w:rsidR="000C31EF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๔. คณะกรรมการกองทุน คณะอนุกรรมการ มีประสบการณ์และแลกเปลี่ยนเรียนรู้สู่นวัตกรรมชุมชน</w:t>
      </w: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Default="009A59CD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59CD" w:rsidRPr="002B1984" w:rsidRDefault="009A59CD" w:rsidP="009A59C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A59C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A59CD">
        <w:rPr>
          <w:rFonts w:ascii="TH SarabunIT๙" w:hAnsi="TH SarabunIT๙" w:cs="TH SarabunIT๙"/>
          <w:sz w:val="32"/>
          <w:szCs w:val="32"/>
          <w:cs/>
        </w:rPr>
        <w:t>๔-</w:t>
      </w:r>
    </w:p>
    <w:p w:rsidR="007B317E" w:rsidRPr="002B1984" w:rsidRDefault="00FC665C" w:rsidP="00020A8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2B1984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2B1984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2B1984" w:rsidRDefault="00FC665C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B1984"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.</w:t>
      </w:r>
      <w:r w:rsidRPr="002B1984"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)</w:t>
      </w:r>
    </w:p>
    <w:p w:rsidR="003413E5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5D37B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สำนัก</w:t>
      </w:r>
      <w:r w:rsidR="005D37B0" w:rsidRPr="002B1984">
        <w:rPr>
          <w:rFonts w:ascii="TH SarabunIT๙" w:hAnsi="TH SarabunIT๙" w:cs="TH SarabunIT๙"/>
          <w:sz w:val="32"/>
          <w:szCs w:val="32"/>
          <w:u w:val="dotted"/>
          <w:cs/>
        </w:rPr>
        <w:t>ปลัด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E5166C" w:rsidRPr="002B1984" w:rsidRDefault="00FC665C" w:rsidP="008D764E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8D764E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8D764E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F91E0F" w:rsidRPr="002B1984" w:rsidRDefault="00E5166C" w:rsidP="00132534">
      <w:pPr>
        <w:ind w:right="-710"/>
        <w:rPr>
          <w:rFonts w:ascii="TH SarabunIT๙" w:hAnsi="TH SarabunIT๙" w:cs="TH SarabunIT๙"/>
          <w:sz w:val="16"/>
          <w:szCs w:val="16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</w:rPr>
        <w:t>)]</w:t>
      </w:r>
    </w:p>
    <w:p w:rsidR="00E5166C" w:rsidRPr="002B1984" w:rsidRDefault="00FC665C" w:rsidP="00005B9D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๘</w:t>
      </w:r>
      <w:r w:rsidR="00132534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)]</w:t>
      </w: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5D37B0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ว่าที่ร้อยตรีหญิง</w:t>
      </w:r>
      <w:r w:rsidRPr="002B1984">
        <w:rPr>
          <w:rFonts w:ascii="TH SarabunIT๙" w:hAnsi="TH SarabunIT๙" w:cs="TH SarabunIT๙"/>
          <w:sz w:val="32"/>
          <w:szCs w:val="32"/>
        </w:rPr>
        <w:t>........................</w:t>
      </w:r>
      <w:r w:rsidRPr="002B1984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D37B0" w:rsidRPr="002B1984" w:rsidRDefault="005D37B0" w:rsidP="005D37B0">
      <w:pPr>
        <w:ind w:left="3398"/>
        <w:rPr>
          <w:rFonts w:ascii="TH SarabunIT๙" w:hAnsi="TH SarabunIT๙" w:cs="TH SarabunIT๙" w:hint="cs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A59CD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B1984">
        <w:rPr>
          <w:rFonts w:ascii="TH SarabunIT๙" w:hAnsi="TH SarabunIT๙" w:cs="TH SarabunIT๙"/>
          <w:sz w:val="32"/>
          <w:szCs w:val="32"/>
          <w:cs/>
        </w:rPr>
        <w:t>(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>เสาวคนธ์  แสงเขียว</w:t>
      </w:r>
      <w:r w:rsidRPr="002B1984">
        <w:rPr>
          <w:rFonts w:ascii="TH SarabunIT๙" w:hAnsi="TH SarabunIT๙" w:cs="TH SarabunIT๙"/>
          <w:sz w:val="32"/>
          <w:szCs w:val="32"/>
          <w:cs/>
        </w:rPr>
        <w:t>)</w:t>
      </w:r>
    </w:p>
    <w:p w:rsidR="005D37B0" w:rsidRPr="002B1984" w:rsidRDefault="005D37B0" w:rsidP="005D37B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          ผู้ช่วยเลขานุการกองทุนหลักประกันสุขภาพ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</w:p>
    <w:p w:rsidR="005D37B0" w:rsidRPr="002B1984" w:rsidRDefault="005D37B0" w:rsidP="005D37B0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E5166C" w:rsidRDefault="00E5166C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 w:hint="cs"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.ทุ่งนารี 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1/๒๕61  ในวันที่  7  ธันวาคม  2561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F7729B" w:rsidRPr="00F7729B" w:rsidRDefault="00F7729B" w:rsidP="00F7729B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7CF6" wp14:editId="24FBD3D8">
                <wp:simplePos x="0" y="0"/>
                <wp:positionH relativeFrom="column">
                  <wp:posOffset>360146</wp:posOffset>
                </wp:positionH>
                <wp:positionV relativeFrom="paragraph">
                  <wp:posOffset>75362</wp:posOffset>
                </wp:positionV>
                <wp:extent cx="207010" cy="181610"/>
                <wp:effectExtent l="0" t="0" r="21590" b="279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28.35pt;margin-top:5.95pt;width:16.3pt;height:1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"/>
            </w:pict>
          </mc:Fallback>
        </mc:AlternateConten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การบริหารจัดการ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หลักประกันสุขภาพองค์การบริหารส่วนตำบลทุ่งนารี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10๐,๐๐๐.- บาท  เพื่อใช้จ่ายในการบริหารจัดการกองทุน...............................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729B" w:rsidRPr="00F7729B" w:rsidRDefault="00F7729B" w:rsidP="00F7729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7729B">
        <w:rPr>
          <w:rFonts w:ascii="TH SarabunIT๙" w:hAnsi="TH SarabunIT๙" w:cs="TH SarabunIT๙"/>
          <w:sz w:val="32"/>
          <w:szCs w:val="32"/>
        </w:rPr>
        <w:t xml:space="preserve">30 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2561  </w:t>
      </w: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7729B">
        <w:rPr>
          <w:rFonts w:ascii="TH SarabunIT๙" w:hAnsi="TH SarabunIT๙" w:cs="TH SarabunIT๙"/>
          <w:sz w:val="32"/>
          <w:szCs w:val="32"/>
        </w:rPr>
        <w:t>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</w:t>
      </w:r>
      <w:r w:rsidRPr="00F7729B">
        <w:rPr>
          <w:rFonts w:ascii="TH SarabunIT๙" w:hAnsi="TH SarabunIT๙" w:cs="TH SarabunIT๙"/>
          <w:sz w:val="32"/>
          <w:szCs w:val="32"/>
        </w:rPr>
        <w:t>...................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7729B">
        <w:rPr>
          <w:rFonts w:ascii="TH SarabunIT๙" w:hAnsi="TH SarabunIT๙" w:cs="TH SarabunIT๙"/>
          <w:sz w:val="32"/>
          <w:szCs w:val="32"/>
          <w:cs/>
        </w:rPr>
        <w:t>(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นายสุชีพ  รุ่นกลิ่น</w:t>
      </w:r>
      <w:r w:rsidRPr="00F7729B">
        <w:rPr>
          <w:rFonts w:ascii="TH SarabunIT๙" w:hAnsi="TH SarabunIT๙" w:cs="TH SarabunIT๙"/>
          <w:sz w:val="32"/>
          <w:szCs w:val="32"/>
          <w:cs/>
        </w:rPr>
        <w:t>)</w:t>
      </w:r>
    </w:p>
    <w:p w:rsidR="00F7729B" w:rsidRPr="00F7729B" w:rsidRDefault="00F7729B" w:rsidP="00F7729B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ประธานกองทุนหลักประกันสุภาพ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>.ทุ่งนารี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7  ธันวาคม  ๒๕61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2B1984" w:rsidRDefault="00F7729B" w:rsidP="00830051">
      <w:pPr>
        <w:rPr>
          <w:rFonts w:ascii="TH SarabunIT๙" w:hAnsi="TH SarabunIT๙" w:cs="TH SarabunIT๙"/>
          <w:sz w:val="32"/>
          <w:szCs w:val="32"/>
        </w:rPr>
      </w:pPr>
    </w:p>
    <w:sectPr w:rsidR="00F7729B" w:rsidRPr="002B1984" w:rsidSect="00C40B43">
      <w:pgSz w:w="11906" w:h="16838" w:code="9"/>
      <w:pgMar w:top="720" w:right="849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E" w:rsidRDefault="006A0BBE" w:rsidP="007B6C4E">
      <w:r>
        <w:separator/>
      </w:r>
    </w:p>
  </w:endnote>
  <w:endnote w:type="continuationSeparator" w:id="0">
    <w:p w:rsidR="006A0BBE" w:rsidRDefault="006A0BB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E" w:rsidRDefault="006A0BBE" w:rsidP="007B6C4E">
      <w:r>
        <w:separator/>
      </w:r>
    </w:p>
  </w:footnote>
  <w:footnote w:type="continuationSeparator" w:id="0">
    <w:p w:rsidR="006A0BBE" w:rsidRDefault="006A0BBE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0A8A"/>
    <w:rsid w:val="0002235A"/>
    <w:rsid w:val="000257A6"/>
    <w:rsid w:val="00026EC9"/>
    <w:rsid w:val="00035512"/>
    <w:rsid w:val="00041833"/>
    <w:rsid w:val="00044AF1"/>
    <w:rsid w:val="000465FF"/>
    <w:rsid w:val="0006227A"/>
    <w:rsid w:val="000627D0"/>
    <w:rsid w:val="00075378"/>
    <w:rsid w:val="000753CF"/>
    <w:rsid w:val="000824A5"/>
    <w:rsid w:val="00082D70"/>
    <w:rsid w:val="00083BD7"/>
    <w:rsid w:val="00090B5D"/>
    <w:rsid w:val="000A41AC"/>
    <w:rsid w:val="000B46FB"/>
    <w:rsid w:val="000B6B3B"/>
    <w:rsid w:val="000C09B8"/>
    <w:rsid w:val="000C31EF"/>
    <w:rsid w:val="000D7E17"/>
    <w:rsid w:val="000E35B1"/>
    <w:rsid w:val="000F10B6"/>
    <w:rsid w:val="000F1561"/>
    <w:rsid w:val="00102811"/>
    <w:rsid w:val="00106BD5"/>
    <w:rsid w:val="0011077F"/>
    <w:rsid w:val="0011309E"/>
    <w:rsid w:val="00117B4F"/>
    <w:rsid w:val="00122874"/>
    <w:rsid w:val="001252BC"/>
    <w:rsid w:val="001304D8"/>
    <w:rsid w:val="00132534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B255A"/>
    <w:rsid w:val="001E1B18"/>
    <w:rsid w:val="001E69EC"/>
    <w:rsid w:val="001F1239"/>
    <w:rsid w:val="001F24A1"/>
    <w:rsid w:val="001F7697"/>
    <w:rsid w:val="00204B27"/>
    <w:rsid w:val="00207F81"/>
    <w:rsid w:val="00221A00"/>
    <w:rsid w:val="0023428E"/>
    <w:rsid w:val="0023569E"/>
    <w:rsid w:val="002503C8"/>
    <w:rsid w:val="00251DAE"/>
    <w:rsid w:val="0026079E"/>
    <w:rsid w:val="0027114C"/>
    <w:rsid w:val="00283969"/>
    <w:rsid w:val="002972DA"/>
    <w:rsid w:val="002A0248"/>
    <w:rsid w:val="002A024B"/>
    <w:rsid w:val="002A5BA6"/>
    <w:rsid w:val="002B1984"/>
    <w:rsid w:val="002C11A2"/>
    <w:rsid w:val="002C2EF5"/>
    <w:rsid w:val="002C4640"/>
    <w:rsid w:val="002E38E3"/>
    <w:rsid w:val="002F47BA"/>
    <w:rsid w:val="002F647C"/>
    <w:rsid w:val="002F742A"/>
    <w:rsid w:val="00300032"/>
    <w:rsid w:val="00302C26"/>
    <w:rsid w:val="00322FE0"/>
    <w:rsid w:val="0032497C"/>
    <w:rsid w:val="00330735"/>
    <w:rsid w:val="00334C9C"/>
    <w:rsid w:val="003413E5"/>
    <w:rsid w:val="00346643"/>
    <w:rsid w:val="003570D6"/>
    <w:rsid w:val="0037369F"/>
    <w:rsid w:val="003778A2"/>
    <w:rsid w:val="00382F86"/>
    <w:rsid w:val="00386557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D37B0"/>
    <w:rsid w:val="005E1592"/>
    <w:rsid w:val="006035B3"/>
    <w:rsid w:val="00604DCF"/>
    <w:rsid w:val="00615968"/>
    <w:rsid w:val="006179F0"/>
    <w:rsid w:val="00623D15"/>
    <w:rsid w:val="0064413E"/>
    <w:rsid w:val="00644E2B"/>
    <w:rsid w:val="006571F9"/>
    <w:rsid w:val="0067212C"/>
    <w:rsid w:val="006738EF"/>
    <w:rsid w:val="00680FC1"/>
    <w:rsid w:val="00682135"/>
    <w:rsid w:val="0069047C"/>
    <w:rsid w:val="006949D4"/>
    <w:rsid w:val="006A0BBE"/>
    <w:rsid w:val="006A2068"/>
    <w:rsid w:val="006A753A"/>
    <w:rsid w:val="006C33E0"/>
    <w:rsid w:val="006D391D"/>
    <w:rsid w:val="006E2049"/>
    <w:rsid w:val="006E2CFB"/>
    <w:rsid w:val="006E4154"/>
    <w:rsid w:val="006F13DA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3D3E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455E"/>
    <w:rsid w:val="008461F5"/>
    <w:rsid w:val="0085231D"/>
    <w:rsid w:val="00853985"/>
    <w:rsid w:val="00862C01"/>
    <w:rsid w:val="00887E1A"/>
    <w:rsid w:val="008900CA"/>
    <w:rsid w:val="00893DE1"/>
    <w:rsid w:val="00894E6E"/>
    <w:rsid w:val="008956D6"/>
    <w:rsid w:val="00897273"/>
    <w:rsid w:val="00897702"/>
    <w:rsid w:val="008A1A69"/>
    <w:rsid w:val="008A38B7"/>
    <w:rsid w:val="008A7CCD"/>
    <w:rsid w:val="008B6FC7"/>
    <w:rsid w:val="008C0978"/>
    <w:rsid w:val="008C22B4"/>
    <w:rsid w:val="008C472C"/>
    <w:rsid w:val="008C588F"/>
    <w:rsid w:val="008D2EF2"/>
    <w:rsid w:val="008D764E"/>
    <w:rsid w:val="008E21E7"/>
    <w:rsid w:val="008E268B"/>
    <w:rsid w:val="008F5603"/>
    <w:rsid w:val="00907391"/>
    <w:rsid w:val="009276C3"/>
    <w:rsid w:val="009279F2"/>
    <w:rsid w:val="00935624"/>
    <w:rsid w:val="00937D18"/>
    <w:rsid w:val="00955A83"/>
    <w:rsid w:val="00962E51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59CD"/>
    <w:rsid w:val="009A688A"/>
    <w:rsid w:val="009B4866"/>
    <w:rsid w:val="009B66F1"/>
    <w:rsid w:val="009C2B82"/>
    <w:rsid w:val="009C2FD5"/>
    <w:rsid w:val="009D018A"/>
    <w:rsid w:val="009D0795"/>
    <w:rsid w:val="009D2B61"/>
    <w:rsid w:val="009D6E59"/>
    <w:rsid w:val="009F2B4C"/>
    <w:rsid w:val="00A00C8F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5C31"/>
    <w:rsid w:val="00AC63AB"/>
    <w:rsid w:val="00AC7095"/>
    <w:rsid w:val="00AD05CA"/>
    <w:rsid w:val="00AE1DA3"/>
    <w:rsid w:val="00AE28A8"/>
    <w:rsid w:val="00AF0D1C"/>
    <w:rsid w:val="00B232E7"/>
    <w:rsid w:val="00B360F6"/>
    <w:rsid w:val="00B3667B"/>
    <w:rsid w:val="00B376C6"/>
    <w:rsid w:val="00B37A3C"/>
    <w:rsid w:val="00B422C8"/>
    <w:rsid w:val="00B45A27"/>
    <w:rsid w:val="00B670F7"/>
    <w:rsid w:val="00B67965"/>
    <w:rsid w:val="00B85F79"/>
    <w:rsid w:val="00B9336B"/>
    <w:rsid w:val="00BA0023"/>
    <w:rsid w:val="00BA2593"/>
    <w:rsid w:val="00BA4630"/>
    <w:rsid w:val="00BB64F4"/>
    <w:rsid w:val="00BC0E01"/>
    <w:rsid w:val="00BD0443"/>
    <w:rsid w:val="00BD2CE4"/>
    <w:rsid w:val="00BD7061"/>
    <w:rsid w:val="00BE5E33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0B43"/>
    <w:rsid w:val="00C430D8"/>
    <w:rsid w:val="00C51389"/>
    <w:rsid w:val="00C53057"/>
    <w:rsid w:val="00C55358"/>
    <w:rsid w:val="00C57828"/>
    <w:rsid w:val="00C60BE6"/>
    <w:rsid w:val="00C64324"/>
    <w:rsid w:val="00C65AB2"/>
    <w:rsid w:val="00C844A1"/>
    <w:rsid w:val="00C845DC"/>
    <w:rsid w:val="00C85D30"/>
    <w:rsid w:val="00CA4EE5"/>
    <w:rsid w:val="00CC697F"/>
    <w:rsid w:val="00CD6FEF"/>
    <w:rsid w:val="00CE2EE1"/>
    <w:rsid w:val="00CE34D7"/>
    <w:rsid w:val="00CF2474"/>
    <w:rsid w:val="00CF677E"/>
    <w:rsid w:val="00D0252C"/>
    <w:rsid w:val="00D06B75"/>
    <w:rsid w:val="00D1086C"/>
    <w:rsid w:val="00D142D8"/>
    <w:rsid w:val="00D1622B"/>
    <w:rsid w:val="00D163B5"/>
    <w:rsid w:val="00D21F42"/>
    <w:rsid w:val="00D26F8E"/>
    <w:rsid w:val="00D31782"/>
    <w:rsid w:val="00D31F22"/>
    <w:rsid w:val="00D33014"/>
    <w:rsid w:val="00D43AA5"/>
    <w:rsid w:val="00D537F4"/>
    <w:rsid w:val="00D7620C"/>
    <w:rsid w:val="00D77388"/>
    <w:rsid w:val="00D8689B"/>
    <w:rsid w:val="00D87BE6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C7555"/>
    <w:rsid w:val="00DD297F"/>
    <w:rsid w:val="00DD6818"/>
    <w:rsid w:val="00E069CE"/>
    <w:rsid w:val="00E1283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876B2"/>
    <w:rsid w:val="00E902D2"/>
    <w:rsid w:val="00E94570"/>
    <w:rsid w:val="00EA0414"/>
    <w:rsid w:val="00EA11B1"/>
    <w:rsid w:val="00EB1910"/>
    <w:rsid w:val="00EC5590"/>
    <w:rsid w:val="00EC7920"/>
    <w:rsid w:val="00ED42CE"/>
    <w:rsid w:val="00EE6555"/>
    <w:rsid w:val="00EE6CEB"/>
    <w:rsid w:val="00EF347B"/>
    <w:rsid w:val="00F046C2"/>
    <w:rsid w:val="00F20A64"/>
    <w:rsid w:val="00F34010"/>
    <w:rsid w:val="00F400B7"/>
    <w:rsid w:val="00F433CC"/>
    <w:rsid w:val="00F472E8"/>
    <w:rsid w:val="00F61A80"/>
    <w:rsid w:val="00F61C2F"/>
    <w:rsid w:val="00F6229E"/>
    <w:rsid w:val="00F62CA1"/>
    <w:rsid w:val="00F6742B"/>
    <w:rsid w:val="00F7447F"/>
    <w:rsid w:val="00F7729B"/>
    <w:rsid w:val="00F84B4D"/>
    <w:rsid w:val="00F84E09"/>
    <w:rsid w:val="00F87E1C"/>
    <w:rsid w:val="00F91E0F"/>
    <w:rsid w:val="00FC169D"/>
    <w:rsid w:val="00FC665C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B00C-0DEF-47D2-AA19-8F40D4B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7</cp:revision>
  <cp:lastPrinted>2018-02-21T06:48:00Z</cp:lastPrinted>
  <dcterms:created xsi:type="dcterms:W3CDTF">2018-02-21T06:48:00Z</dcterms:created>
  <dcterms:modified xsi:type="dcterms:W3CDTF">2018-02-21T07:14:00Z</dcterms:modified>
</cp:coreProperties>
</file>