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7203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914"/>
        <w:gridCol w:w="4277"/>
      </w:tblGrid>
      <w:tr w:rsidR="00883765" w:rsidRPr="00F07D57" w:rsidTr="00F07D57">
        <w:tc>
          <w:tcPr>
            <w:tcW w:w="4732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191" w:type="dxa"/>
            <w:gridSpan w:val="2"/>
          </w:tcPr>
          <w:p w:rsidR="002B2F98" w:rsidRDefault="00DB6223" w:rsidP="00ED0D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7452 </w:t>
            </w:r>
            <w:r w:rsidR="009E4B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9E4B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9E4B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A3F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</w:p>
          <w:p w:rsidR="00ED0D30" w:rsidRPr="006B27FD" w:rsidRDefault="00ED0D30" w:rsidP="00ED0D3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883765" w:rsidRPr="00F07D57" w:rsidTr="00F07D57">
        <w:tc>
          <w:tcPr>
            <w:tcW w:w="4732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191" w:type="dxa"/>
            <w:gridSpan w:val="2"/>
          </w:tcPr>
          <w:p w:rsidR="001330DB" w:rsidRPr="0071132D" w:rsidRDefault="00ED0D30" w:rsidP="00ED0D3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71132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โครงการพัฒนาศักยภาพกองทุนหลักประกันสุขภาพเทศบาลนครยะลา ประจำปี 2561</w:t>
            </w:r>
          </w:p>
          <w:p w:rsidR="00ED0D30" w:rsidRPr="006B27FD" w:rsidRDefault="00ED0D30" w:rsidP="00ED0D30">
            <w:pPr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191" w:type="dxa"/>
            <w:gridSpan w:val="2"/>
          </w:tcPr>
          <w:p w:rsidR="002B2F98" w:rsidRDefault="00F07D5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1330DB" w:rsidRPr="006B27FD" w:rsidRDefault="001330DB" w:rsidP="002B2F9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D196D" w:rsidRPr="00F07D57" w:rsidTr="00F07D57">
        <w:tc>
          <w:tcPr>
            <w:tcW w:w="4732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191" w:type="dxa"/>
            <w:gridSpan w:val="2"/>
          </w:tcPr>
          <w:p w:rsidR="008B5E53" w:rsidRPr="00F07D5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F07D57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6B27FD" w:rsidRDefault="002B2F98" w:rsidP="002B2F9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191" w:type="dxa"/>
            <w:gridSpan w:val="2"/>
          </w:tcPr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F07D5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6B27FD" w:rsidRDefault="002B2F98" w:rsidP="002B2F9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191" w:type="dxa"/>
            <w:gridSpan w:val="2"/>
          </w:tcPr>
          <w:p w:rsidR="006E218A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6E2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1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 เทศบาลนครยะลา</w:t>
            </w:r>
          </w:p>
          <w:p w:rsidR="00ED0D30" w:rsidRPr="006B27FD" w:rsidRDefault="00ED0D30" w:rsidP="003C694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191" w:type="dxa"/>
            <w:gridSpan w:val="2"/>
          </w:tcPr>
          <w:p w:rsidR="002B2F98" w:rsidRPr="00AA3F73" w:rsidRDefault="00AA3F73" w:rsidP="002B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3F7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A3F7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2561</w:t>
            </w:r>
          </w:p>
          <w:p w:rsidR="007A343A" w:rsidRPr="006B27FD" w:rsidRDefault="007A343A" w:rsidP="002B2F9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191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AA3F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6E2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6E218A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936BDE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AA3F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3F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Pr="006B27FD" w:rsidRDefault="001330DB" w:rsidP="00F07D5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36BDE" w:rsidRPr="00F07D57" w:rsidTr="00F07D57">
        <w:tc>
          <w:tcPr>
            <w:tcW w:w="4732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91" w:type="dxa"/>
            <w:gridSpan w:val="2"/>
          </w:tcPr>
          <w:p w:rsidR="0071132D" w:rsidRDefault="00AA3F73" w:rsidP="00240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224,500.-บาท  (เงินสองแสน</w:t>
            </w:r>
            <w:r w:rsidR="002407BE" w:rsidRPr="002407BE">
              <w:rPr>
                <w:rFonts w:ascii="TH SarabunPSK" w:hAnsi="TH SarabunPSK" w:cs="TH SarabunPSK"/>
                <w:sz w:val="32"/>
                <w:szCs w:val="32"/>
                <w:cs/>
              </w:rPr>
              <w:t>สองหมื่นสี่พันห้าร้อยบาทถ้วน)</w:t>
            </w:r>
          </w:p>
          <w:p w:rsidR="00ED0D30" w:rsidRPr="006B27FD" w:rsidRDefault="00ED0D30" w:rsidP="00ED0D3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D196D" w:rsidRPr="00F07D57" w:rsidTr="00F07D57">
        <w:tc>
          <w:tcPr>
            <w:tcW w:w="9923" w:type="dxa"/>
            <w:gridSpan w:val="3"/>
          </w:tcPr>
          <w:p w:rsidR="000D196D" w:rsidRPr="00F07D5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D0D30" w:rsidRDefault="00F07D57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D0D30" w:rsidRPr="00ED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ตามที่คณะกรรมการหลักประกันสุขภาพแห่งชาติ  ได้เห็นชอบให้ดำเนินงานระบบหลักประกันสุขภาพ </w:t>
            </w:r>
            <w:r w:rsidR="00ED0D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D0D30" w:rsidRPr="00ED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ในระดับท้องถิ่นหรือพื้นที่ เพื่อให้เป็นไปตามพระราชบัญญัติหลักประกันสุขภาพแห่งชาติ พ.ศ. 2545 ตามมาตรา </w:t>
            </w:r>
            <w:r w:rsidR="00ED0D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D0D30" w:rsidRPr="00ED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(9) และมาตรา 47 ได้สนับสนุนและกำหนดหลักเกณฑ์ให้องค์กรปกครองส่วนท้องถิ่น ได้ดำเนินการบริหารจัดการกองทุน ภายใต้หลักเกณฑ์ของกองทุนหลักประกันสุขภาพแห่งชาติ ซึ่งเห็นชอบให้มีการจัดบริการ ส่งเสริมสุขภาพ การป้องกัน ควบคุมโรค และรักษาโรคเรื้อรัง (เบาหวาน ความดัน โลหิตสูง) ทั้งนี้ เพื่อให้การดำเนินงานของกองทุนหลักประกันสุขภาพเทศบาลนครยะลา เป็นไปตามวัตถุประสงค์ดังกล่าว ข้างต้น นั้น  </w:t>
            </w:r>
          </w:p>
          <w:p w:rsidR="006B27FD" w:rsidRDefault="006B27FD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D30" w:rsidRPr="00ED0D30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เพื่อให้เกิดการพัฒนาศักยภาพการทำงานของคณะกรรมการกองทุน อันได้แก่ คณะกรรมการบริหารกองทุน และคณะอนุกรรมการและเจ้าหน้าที่ ที่เกี่ยวข้อง ให้มีความรู้ความเข้าใ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จในกฎเกณฑ์ ระเบียบ กฎหมาย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 และปฏิบัติงานด้านส่งเสริมสุขภาพ การป้องกันและควบคุมโรคและรักษาโรคเรื้อรัง ในชุมชนได้ถูกต้อง มีประสิทธิภาพ สอดคล้องกับภารกิจที่ระบุในข้อตกลง การดำเนินงานและบริหารจัดการกองทุนหลักประกันสุขภาพเทศบาลนครยะลา</w:t>
            </w:r>
          </w:p>
          <w:p w:rsidR="00F07D57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 สำนักการสาธารณสุขและสิ่งแวดล้อมเทศบาลนครยะลา จึงได้จัดทำโครงการพัฒนาศักยภาพในการดำเนินงานของกองทุนหลักประกันสุขภาพเทศบาลนครยะลา ประจำปี 2561 ขึ้น</w:t>
            </w:r>
          </w:p>
          <w:p w:rsidR="00ED0D30" w:rsidRPr="00F07D57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F07D57" w:rsidTr="00F07D57">
        <w:tc>
          <w:tcPr>
            <w:tcW w:w="9923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D0D30" w:rsidRPr="00ED0D30" w:rsidRDefault="00ED0D30" w:rsidP="00ED0D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ระยะเตรียมความพร้อม</w:t>
            </w:r>
          </w:p>
          <w:p w:rsidR="00ED0D30" w:rsidRPr="00ED0D30" w:rsidRDefault="00ED0D30" w:rsidP="00ED0D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D0D30" w:rsidRPr="00ED0D30" w:rsidRDefault="00ED0D30" w:rsidP="00ED0D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 ประสานงานกับหน่วยงานที่เกี่ยวข้อง เพื่อดำเนินงานโครงการ </w:t>
            </w:r>
          </w:p>
          <w:p w:rsidR="00ED0D30" w:rsidRDefault="00ED0D30" w:rsidP="00ED0D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จัดทำคู่มือเอกสารเพื่อใช้ประกอบการอบรม</w:t>
            </w:r>
          </w:p>
          <w:p w:rsidR="00ED0D30" w:rsidRPr="00ED0D30" w:rsidRDefault="00ED0D30" w:rsidP="00ED0D3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0D30" w:rsidRPr="00ED0D30" w:rsidRDefault="00ED0D30" w:rsidP="00ED0D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ระยะการดำเนินการ</w:t>
            </w:r>
          </w:p>
          <w:p w:rsidR="00ED0D30" w:rsidRPr="00ED0D30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อบรมพัฒนาศักยภาพคณะกรรมการบริหารกองทุนฯ  คณะอนุกรรมการกองทุนฯ  และเจ้าหน้าที่ที่เกี่ยวข้อง ตามแนวทางประกาศคณะกรรมการหลักประกันสุขภาพแห่งชาติ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E2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6E218A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การจัดทำแผนยุทธศาสตร์ ทิศทาง และการดำเนินงานสู่ความเป็นเลิศด้านการบริหารจัดการกองทุนหลักประกันสุขภาพเทศบาลนครยะลา </w:t>
            </w:r>
          </w:p>
          <w:p w:rsidR="00ED0D30" w:rsidRPr="00ED0D30" w:rsidRDefault="00ED0D30" w:rsidP="00ED0D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สรุปผลการอบรมพัฒนาศักยภาพ ปัญหา/อุปสรรค และข้อเสนอแนะ รายงานต่อคณะกรรมการบริหารกองทุนหลักประกันสุขภาพฯ</w:t>
            </w:r>
          </w:p>
          <w:p w:rsidR="00E73FAA" w:rsidRDefault="00ED0D30" w:rsidP="00ED0D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D0D30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ED0D3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ติดตามประเมินผลการอบรมและการดำเนินงานบริหารจัดการกองทุนหลักประกันสุขภาพฯ</w:t>
            </w:r>
          </w:p>
          <w:p w:rsidR="00ED0D30" w:rsidRPr="00F07D57" w:rsidRDefault="00ED0D30" w:rsidP="00ED0D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F07D57" w:rsidTr="00F07D57">
        <w:tc>
          <w:tcPr>
            <w:tcW w:w="9923" w:type="dxa"/>
            <w:gridSpan w:val="3"/>
            <w:shd w:val="clear" w:color="auto" w:fill="auto"/>
          </w:tcPr>
          <w:p w:rsidR="00B91489" w:rsidRPr="00F07D57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ED0D30" w:rsidRPr="00B2270D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27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คณะกรรมการบริหารกองทุน คณะอนุกรรมการ และเจ้าหน้าที่ผู้เกี่ยวข้อง มีความรู้ ความเข้าใจ ในการดำเนินงานและบริหารจัดการกองทุนหลักประกันสุขภาพเทศบาลนครยะลา ตรงตามวัตถุประสงค์และมีประสิทธิภาพ</w:t>
            </w:r>
          </w:p>
          <w:p w:rsidR="00ED0D30" w:rsidRPr="00B2270D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227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คณะกรรมการบริหารกองทุน  คณะอนุกรรมการ และเจ้าหน้าที่ผู้เกี่ยวข้อง  ได้เพิ่มพูนความรู้ ความเข้าใจ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ในหลักเกณฑ์ ระเบียบประกาศ และคำสั่งที่เกี่ยวข้องกับการบ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ริหารจัดการและดำเนินงานกองทุนฯ 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สร้างเสริมสุขภาพ  การป้องกันการบริหารจัดการและดำเนินงานกองทุนฯ รวมทั้งการสร้างเสริมสุขภาพ  การป้องกันและควบคุมโรคเรื้อรังในชุมชนแก่คณะกรรมการกองทุน</w:t>
            </w:r>
          </w:p>
          <w:p w:rsidR="00ED0D30" w:rsidRDefault="00ED0D30" w:rsidP="00ED0D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3. กองทุนมีแผนงาน / โครงการ สอดคล้องกับยุทธศาสตร์การทำงานของกองทุนหลักประกันสุขภาพแห่งชาติ</w:t>
            </w:r>
          </w:p>
          <w:p w:rsidR="000B5EDE" w:rsidRPr="00F07D57" w:rsidRDefault="000B5EDE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F07D57" w:rsidTr="007203C1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277" w:type="dxa"/>
          </w:tcPr>
          <w:p w:rsidR="00D35498" w:rsidRPr="00F07D57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07D57" w:rsidTr="007203C1">
        <w:tc>
          <w:tcPr>
            <w:tcW w:w="5646" w:type="dxa"/>
            <w:gridSpan w:val="2"/>
            <w:shd w:val="clear" w:color="auto" w:fill="FFFFFF" w:themeFill="background1"/>
          </w:tcPr>
          <w:p w:rsidR="007203C1" w:rsidRDefault="007203C1" w:rsidP="007203C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7203C1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 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คณะกรรมการบริหารกองทุนฯ คณะอนุกรรมการ และเจ้าหน้าที่ ที่เกี่ยวข้อง จำนวน</w:t>
            </w:r>
            <w:r w:rsidRPr="00B22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6AF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76AF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22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694C" w:rsidRDefault="003C694C" w:rsidP="007203C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  <w:p w:rsidR="00D35498" w:rsidRPr="007203C1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7203C1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F07D57" w:rsidRDefault="00D35498" w:rsidP="00AA3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7203C1" w:rsidRPr="007203C1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เพื่อพัฒนาศักยภาพของคณะกรรมการบริหารกองทุน คณะอนุกรรมการ และเจ้าหน้าที่ผู้เกี่ยวข้อง ให้มีความรู้ ความเข้าใจ ในเรื่องวัตถุประสงค์ กลุ่มเป้าหมาย ที่ต้องดูแล อำนาจหน้าที่ และการใช้จ่ายงบประมาณ</w:t>
            </w:r>
          </w:p>
        </w:tc>
        <w:tc>
          <w:tcPr>
            <w:tcW w:w="4277" w:type="dxa"/>
          </w:tcPr>
          <w:p w:rsidR="006E218A" w:rsidRDefault="006E218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218A" w:rsidRDefault="006E218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94C" w:rsidRDefault="003C694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5498" w:rsidRPr="00F07D57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F07D57" w:rsidRDefault="00D462B4" w:rsidP="007203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203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03C1" w:rsidRPr="00720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คณะกรรมการกองทุนมีความรู้ ความเข้าใจ </w:t>
            </w:r>
            <w:r w:rsidR="00720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203C1" w:rsidRPr="00720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ในเรื่องวัตถุประสงค์ กลุ่มเป้าหมาย ที่ต้องดูแล อำนาจหน้าที่ และการใช้จ่ายงบประมาณ ร้อยละ </w:t>
            </w:r>
            <w:r w:rsidR="007203C1" w:rsidRPr="007203C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D35498" w:rsidRPr="00F07D57" w:rsidTr="00F07D57">
        <w:tc>
          <w:tcPr>
            <w:tcW w:w="5646" w:type="dxa"/>
            <w:gridSpan w:val="2"/>
          </w:tcPr>
          <w:p w:rsidR="00064DB1" w:rsidRDefault="00D35498" w:rsidP="007203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7203C1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7203C1" w:rsidRPr="007203C1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ศึกษาดูงานกองทุนหลักประกันสุขภาพตัวอย่างที่มีการบริหารจัดการอยู่ในระดับสูง</w:t>
            </w:r>
          </w:p>
          <w:p w:rsidR="007203C1" w:rsidRPr="00F07D57" w:rsidRDefault="007203C1" w:rsidP="007203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277" w:type="dxa"/>
          </w:tcPr>
          <w:p w:rsidR="00F46048" w:rsidRPr="00F07D57" w:rsidRDefault="00F46048" w:rsidP="00AA3F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F07D57" w:rsidTr="00F07D57">
        <w:tc>
          <w:tcPr>
            <w:tcW w:w="5646" w:type="dxa"/>
            <w:gridSpan w:val="2"/>
          </w:tcPr>
          <w:p w:rsidR="00F07D57" w:rsidRPr="00F07D57" w:rsidRDefault="00D35498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3</w:t>
            </w:r>
            <w:r w:rsid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7203C1" w:rsidRPr="00B22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เพื่อเพิ่มพูนความรู้ ความเข้าใจ ในหลักเกณฑ์ ระเบียบประกาศ และคำสั่งที่เกี่ยวข้องกับการบริหารจัดการและดำเนินงานกองทุนฯ </w:t>
            </w:r>
            <w:r w:rsidR="009E4B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รวมทั้งการสร้างเสริมสุขภาพ </w:t>
            </w:r>
            <w:r w:rsidR="007203C1" w:rsidRPr="00B2270D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การป้องกันและควบคุมโรคเรื้อรังในชุมชนแก่คณะกรรมการกองทุน</w:t>
            </w:r>
          </w:p>
          <w:p w:rsidR="00064DB1" w:rsidRPr="00F07D57" w:rsidRDefault="007203C1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</w:p>
        </w:tc>
        <w:tc>
          <w:tcPr>
            <w:tcW w:w="4277" w:type="dxa"/>
          </w:tcPr>
          <w:p w:rsidR="00D35498" w:rsidRPr="00F07D57" w:rsidRDefault="00AA3F73" w:rsidP="007203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462B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203C1" w:rsidRPr="007203C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จำนวนกรรมการได้รับการพัฒนาให้มีความรู้ ความเข้าใจ มากกว่าร้อยละ 80</w:t>
            </w:r>
          </w:p>
        </w:tc>
      </w:tr>
    </w:tbl>
    <w:p w:rsidR="000B5EDE" w:rsidRPr="00F07D57" w:rsidRDefault="000B5EDE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F07D57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559"/>
      </w:tblGrid>
      <w:tr w:rsidR="005D23E5" w:rsidRPr="00F07D57" w:rsidTr="00C96A3D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C96A3D" w:rsidTr="00C96A3D">
        <w:tc>
          <w:tcPr>
            <w:tcW w:w="3403" w:type="dxa"/>
          </w:tcPr>
          <w:p w:rsidR="00C96A3D" w:rsidRPr="00710361" w:rsidRDefault="00C96A3D" w:rsidP="00710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="0071036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10361"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พัฒนาศักยภาพคณะกรรมการบริหารกองทุนฯ  คณะอนุกรรมการกองทุนฯ  และเจ้าหน้าที่ที่เกี่ยวข้อง</w:t>
            </w:r>
            <w:r w:rsidR="007103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710361" w:rsidRPr="00710361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 เครื่องเขียนและอุปกรณ์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    3,000.- บาท</w:t>
            </w:r>
          </w:p>
          <w:p w:rsidR="00710361" w:rsidRPr="00710361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- ค่าถ่ายเอกสาร ค่าพิมพ์เอกสารและสิ่งพิมพ์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 10,000.- บาท </w:t>
            </w:r>
          </w:p>
          <w:p w:rsidR="00710361" w:rsidRPr="00710361" w:rsidRDefault="00710361" w:rsidP="007103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ค่ากระเป๋าบรรจุเอกสารสำหรับผู้เข้ารับการฝึกอบรม </w:t>
            </w:r>
          </w:p>
          <w:p w:rsidR="00AA7569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(ใบละ 300.-บาท) 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65 คน</w:t>
            </w:r>
          </w:p>
          <w:p w:rsidR="00710361" w:rsidRPr="00710361" w:rsidRDefault="00AA7569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เป็นเงิน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10361"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00.- บาท</w:t>
            </w:r>
          </w:p>
          <w:p w:rsidR="00710361" w:rsidRPr="00710361" w:rsidRDefault="00710361" w:rsidP="007103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- ค่าซองสมนาคุณในการดูงาน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         2,000.-บาท</w:t>
            </w:r>
          </w:p>
          <w:p w:rsidR="00710361" w:rsidRPr="00710361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ค่าอาหารว่างและเครื่องดื่ม 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65 คนๆ ละ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50.-บาท/มื้อ/คน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มื้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A7569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 1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,000.- บาท </w:t>
            </w:r>
          </w:p>
          <w:p w:rsidR="00710361" w:rsidRPr="00710361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ค่าสมนาคุณวิทยากร   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  12,000.- บาท  </w:t>
            </w:r>
          </w:p>
          <w:p w:rsidR="00AA7569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ค่าอาหารในการฝึกอบรมสถานที่เอกชนจัด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ครบทุกมื้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65 คนๆ 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800.- บาท/วัน/คน จำนวน 2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710361" w:rsidRPr="00710361" w:rsidRDefault="00AA7569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104</w:t>
            </w:r>
            <w:r w:rsidR="00710361"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,000.- บาท </w:t>
            </w:r>
          </w:p>
          <w:p w:rsidR="00710361" w:rsidRPr="00710361" w:rsidRDefault="00710361" w:rsidP="007103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- ค่าเช่าที่พักสำหรับผู้เข้ารับการอบรมและวิทยากร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35,000.- บาท</w:t>
            </w:r>
          </w:p>
          <w:p w:rsidR="00710361" w:rsidRDefault="00710361" w:rsidP="007103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ค่าจัดซื้อจัดจ้างเหมารถตู้ปรับอากาศขนส่งคนโดยสาร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10361" w:rsidRPr="00710361" w:rsidRDefault="00710361" w:rsidP="007103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12,000.- บาท</w:t>
            </w:r>
          </w:p>
          <w:p w:rsidR="00710361" w:rsidRPr="00710361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ค่าน้ำมันเชื้อเพลิง (รถตู้สำนักงาน)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4,000.- บาท</w:t>
            </w:r>
          </w:p>
          <w:p w:rsidR="00710361" w:rsidRPr="00710361" w:rsidRDefault="00710361" w:rsidP="00710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- ค่ายานพาหนะ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(วิทยากร)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>10,000.- บาท</w:t>
            </w:r>
          </w:p>
          <w:p w:rsidR="00710361" w:rsidRPr="00710361" w:rsidRDefault="00710361" w:rsidP="007103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0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A7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รวมเป็นเงินทั้งสิ้น  </w:t>
            </w:r>
            <w:r w:rsidR="00AA7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</w:t>
            </w:r>
            <w:r w:rsidR="00AA7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AA7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710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00.-บาท </w:t>
            </w:r>
          </w:p>
          <w:p w:rsidR="00C96A3D" w:rsidRDefault="00710361" w:rsidP="007103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A7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0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AA3F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สองแสน</w:t>
            </w:r>
            <w:r w:rsidR="00AA7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สองหมื่นสี่พันห้าร้อย</w:t>
            </w:r>
            <w:r w:rsidRPr="00710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0043DA" w:rsidRDefault="000043DA" w:rsidP="007103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210" w:rsidRPr="00C96A3D" w:rsidRDefault="000043DA" w:rsidP="00AA3F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ทุกรายการสามารถถัวเฉลี่ยได้</w:t>
            </w:r>
          </w:p>
        </w:tc>
        <w:tc>
          <w:tcPr>
            <w:tcW w:w="1559" w:type="dxa"/>
          </w:tcPr>
          <w:p w:rsidR="00C96A3D" w:rsidRPr="00C96A3D" w:rsidRDefault="00C96A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A3F73" w:rsidRDefault="00424464" w:rsidP="00AA3F73">
      <w:pPr>
        <w:spacing w:before="120"/>
        <w:ind w:left="709" w:right="-143" w:hanging="425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AA3F7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AA3F7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AA3F7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AA3F7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AA3F7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AA3F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A3F7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AA3F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AA3F7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A3F73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B5758">
        <w:rPr>
          <w:rFonts w:ascii="TH SarabunPSK" w:hAnsi="TH SarabunPSK" w:cs="TH SarabunPSK"/>
          <w:sz w:val="32"/>
          <w:szCs w:val="32"/>
        </w:rPr>
        <w:sym w:font="Wingdings 2" w:char="F052"/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B5758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AA3F73" w:rsidRDefault="00424464" w:rsidP="00AA3F73">
      <w:pPr>
        <w:spacing w:before="120"/>
        <w:ind w:left="709" w:right="-285" w:hanging="425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7.3.6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C96A3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8B5758" w:rsidRPr="008B5758">
        <w:rPr>
          <w:rFonts w:ascii="TH SarabunPSK" w:hAnsi="TH SarabunPSK" w:cs="TH SarabunPSK"/>
          <w:sz w:val="32"/>
          <w:szCs w:val="32"/>
        </w:rPr>
        <w:sym w:font="Wingdings 2" w:char="F052"/>
      </w:r>
      <w:r w:rsidR="00081EEB">
        <w:rPr>
          <w:rFonts w:ascii="TH SarabunPSK" w:hAnsi="TH SarabunPSK" w:cs="TH SarabunPSK"/>
          <w:sz w:val="32"/>
          <w:szCs w:val="32"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</w:rPr>
        <w:t>7.3.8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8B5758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8B5758">
        <w:rPr>
          <w:rFonts w:ascii="TH SarabunPSK" w:hAnsi="TH SarabunPSK" w:cs="TH SarabunPSK"/>
          <w:sz w:val="32"/>
          <w:szCs w:val="32"/>
        </w:rPr>
        <w:sym w:font="Symbol" w:char="F080"/>
      </w:r>
      <w:r w:rsidRPr="008B575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B5758">
        <w:rPr>
          <w:rFonts w:ascii="TH SarabunPSK" w:hAnsi="TH SarabunPSK" w:cs="TH SarabunPSK"/>
          <w:sz w:val="32"/>
          <w:szCs w:val="32"/>
        </w:rPr>
        <w:t>7.4.8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8B5758" w:rsidRDefault="008B575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4464" w:rsidRPr="008B5758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8B5758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 </w:t>
      </w:r>
      <w:r w:rsidR="00424464" w:rsidRPr="008B5758">
        <w:rPr>
          <w:rFonts w:ascii="TH SarabunPSK" w:hAnsi="TH SarabunPSK" w:cs="TH SarabunPSK"/>
          <w:sz w:val="32"/>
          <w:szCs w:val="32"/>
        </w:rPr>
        <w:t>7.4.8.1</w:t>
      </w:r>
      <w:r w:rsidR="00424464" w:rsidRPr="008B5758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24464" w:rsidRPr="008B5758">
        <w:rPr>
          <w:rFonts w:ascii="TH SarabunPSK" w:hAnsi="TH SarabunPSK" w:cs="TH SarabunPSK"/>
          <w:sz w:val="32"/>
          <w:szCs w:val="32"/>
          <w:cs/>
        </w:rPr>
        <w:t>) .............................</w:t>
      </w:r>
      <w:r w:rsidRP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24464" w:rsidRPr="008B5758">
        <w:rPr>
          <w:rFonts w:ascii="TH SarabunPSK" w:hAnsi="TH SarabunPSK" w:cs="TH SarabunPSK"/>
          <w:sz w:val="32"/>
          <w:szCs w:val="32"/>
          <w:cs/>
        </w:rPr>
        <w:t>...</w:t>
      </w:r>
      <w:r w:rsidR="00081E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24464" w:rsidRPr="008B575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proofErr w:type="gramEnd"/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8B5758" w:rsidRDefault="008B5758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Pr="00C96A3D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 w:hint="cs"/>
          <w:sz w:val="32"/>
          <w:szCs w:val="32"/>
        </w:rPr>
      </w:pPr>
    </w:p>
    <w:p w:rsidR="00AA3F73" w:rsidRPr="00C96A3D" w:rsidRDefault="00AA3F73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jc w:val="right"/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 ผู้เขียนแผนงาน/โครงการ/กิจกรรม 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(นายสัญญา  </w:t>
      </w:r>
      <w:proofErr w:type="spellStart"/>
      <w:r w:rsidRPr="008B5758">
        <w:rPr>
          <w:rFonts w:ascii="TH SarabunPSK" w:hAnsi="TH SarabunPSK" w:cs="TH SarabunPSK"/>
          <w:sz w:val="32"/>
          <w:szCs w:val="32"/>
          <w:cs/>
        </w:rPr>
        <w:t>ยือราน</w:t>
      </w:r>
      <w:proofErr w:type="spellEnd"/>
      <w:r w:rsidRPr="008B5758">
        <w:rPr>
          <w:rFonts w:ascii="TH SarabunPSK" w:hAnsi="TH SarabunPSK" w:cs="TH SarabunPSK"/>
          <w:sz w:val="32"/>
          <w:szCs w:val="32"/>
          <w:cs/>
        </w:rPr>
        <w:t>)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  <w:cs/>
        </w:rPr>
        <w:t>เภสัชกรชำนาญการ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jc w:val="right"/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8B5758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8B5758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8B575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8B5758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ผู้อำนวยการส่วนส่งเสริมสาธารณสุขฯ  รักษาราชการแทน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  ผู้อำนวยการสำนักการสาธารณสุขและสิ่งแวดล้อม    </w:t>
      </w:r>
    </w:p>
    <w:p w:rsidR="008B5758" w:rsidRDefault="008B5758" w:rsidP="008B57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5758" w:rsidRDefault="008B5758" w:rsidP="008B57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tabs>
          <w:tab w:val="left" w:pos="2268"/>
        </w:tabs>
        <w:jc w:val="right"/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ผู้เห็นชอบแผนงาน/โครงการ/กิจกรรม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</w:p>
    <w:p w:rsid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ab/>
      </w:r>
      <w:r w:rsidRPr="008B57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 รองปลัดเทศบาลนครยะลา</w:t>
      </w:r>
    </w:p>
    <w:p w:rsidR="00AA3F73" w:rsidRPr="008B5758" w:rsidRDefault="00AA3F73" w:rsidP="008B57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AA3F73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AA3F73" w:rsidRPr="00AA3F73" w:rsidRDefault="00424464" w:rsidP="00AA3F73">
      <w:pPr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br w:type="page"/>
      </w:r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ผลการพิจารณาแผนงาน/โครงการ/กิจกรรม</w:t>
      </w:r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</w:t>
      </w:r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</w:t>
      </w:r>
      <w:r w:rsidR="00AA3F73" w:rsidRPr="00AA3F73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      </w:t>
      </w:r>
      <w:r w:rsidR="00AA3F73" w:rsidRPr="00AA3F7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ลงรายละเอียด)</w:t>
      </w:r>
    </w:p>
    <w:p w:rsidR="00AA3F73" w:rsidRPr="008B5758" w:rsidRDefault="00AA3F73" w:rsidP="00AA3F73">
      <w:pPr>
        <w:rPr>
          <w:rFonts w:ascii="TH SarabunPSK" w:eastAsia="Times New Roman" w:hAnsi="TH SarabunPSK" w:cs="TH SarabunPSK"/>
          <w:sz w:val="16"/>
          <w:szCs w:val="16"/>
        </w:rPr>
      </w:pPr>
    </w:p>
    <w:p w:rsidR="00AA3F73" w:rsidRPr="008B5758" w:rsidRDefault="00AA3F73" w:rsidP="00AA3F7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ันสุขภาพเทศบาลนครยะลา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/ 2561</w:t>
      </w:r>
      <w:r w:rsidRPr="002710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6 เดือน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2561</w:t>
      </w:r>
      <w:r w:rsidRPr="002710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A3F73" w:rsidRDefault="00AA3F73" w:rsidP="00AA3F73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</w:t>
      </w:r>
      <w:r w:rsidRPr="008B57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Pr="00AA3F7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โครงการพัฒนาศักยภาพกองทุนหลักประกันสุขภาพเทศบาลนครยะลา ประจำปี 2561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A3F73">
        <w:rPr>
          <w:rFonts w:ascii="TH SarabunPSK" w:eastAsia="Times New Roman" w:hAnsi="TH SarabunPSK" w:cs="TH SarabunPSK"/>
          <w:sz w:val="32"/>
          <w:szCs w:val="32"/>
          <w:cs/>
        </w:rPr>
        <w:t>224</w:t>
      </w:r>
      <w:r w:rsidRPr="00AA3F73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500.-บาท  (เงินสองแสน</w:t>
      </w:r>
      <w:r w:rsidRPr="00AA3F73">
        <w:rPr>
          <w:rFonts w:ascii="TH SarabunPSK" w:eastAsia="Times New Roman" w:hAnsi="TH SarabunPSK" w:cs="TH SarabunPSK"/>
          <w:sz w:val="32"/>
          <w:szCs w:val="32"/>
          <w:cs/>
        </w:rPr>
        <w:t>สองหมื่นสี่พันห้าร้อยบาทถ้วน)</w:t>
      </w:r>
    </w:p>
    <w:p w:rsidR="00AA3F73" w:rsidRPr="008B5758" w:rsidRDefault="00AA3F73" w:rsidP="00AA3F73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AA3F73" w:rsidRPr="008B5758" w:rsidRDefault="00AA3F73" w:rsidP="00AA3F7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A3F73" w:rsidRPr="008B5758" w:rsidRDefault="00AA3F73" w:rsidP="00AA3F73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เพราะ 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AA3F73" w:rsidRPr="008B5758" w:rsidRDefault="00AA3F73" w:rsidP="00AA3F73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</w:rPr>
        <w:t>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AA3F73" w:rsidRPr="008B5758" w:rsidRDefault="00AA3F73" w:rsidP="00AA3F73">
      <w:pPr>
        <w:rPr>
          <w:rFonts w:ascii="TH SarabunPSK" w:eastAsia="Times New Roman" w:hAnsi="TH SarabunPSK" w:cs="TH SarabunPSK"/>
          <w:sz w:val="16"/>
          <w:szCs w:val="16"/>
        </w:rPr>
      </w:pPr>
    </w:p>
    <w:p w:rsidR="00AA3F73" w:rsidRPr="008B5758" w:rsidRDefault="00AA3F73" w:rsidP="00AA3F73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 ...............................................................................................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AA3F73" w:rsidRPr="008B5758" w:rsidRDefault="00AA3F73" w:rsidP="00AA3F73">
      <w:pPr>
        <w:rPr>
          <w:rFonts w:ascii="TH SarabunPSK" w:eastAsia="Times New Roman" w:hAnsi="TH SarabunPSK" w:cs="TH SarabunPSK"/>
          <w:sz w:val="16"/>
          <w:szCs w:val="16"/>
        </w:rPr>
      </w:pPr>
    </w:p>
    <w:p w:rsidR="00AA3F73" w:rsidRPr="008B5758" w:rsidRDefault="00AA3F73" w:rsidP="00AA3F73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B5758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ตามแบบฟอร์ม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ภายใน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8B57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เดือน หลังจากสิ้นสุดโครงการ</w:t>
      </w:r>
    </w:p>
    <w:p w:rsidR="00AA3F73" w:rsidRPr="008B5758" w:rsidRDefault="00AA3F73" w:rsidP="00AA3F7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AA3F73" w:rsidRPr="008B5758" w:rsidRDefault="00AA3F73" w:rsidP="00AA3F7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AA3F73" w:rsidRPr="008B5758" w:rsidRDefault="00AA3F73" w:rsidP="00AA3F7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AA3F73" w:rsidRPr="008B5758" w:rsidRDefault="00AA3F73" w:rsidP="00AA3F73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AA3F73" w:rsidRDefault="00AA3F73" w:rsidP="00AA3F73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ศักดิ์   ยิ่งชนม์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เจริญ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AA3F73" w:rsidRDefault="00AA3F73" w:rsidP="00AA3F73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นายกเทศมนตรีนครยะลา</w:t>
      </w:r>
    </w:p>
    <w:p w:rsidR="00AA3F73" w:rsidRPr="008B5758" w:rsidRDefault="00AA3F73" w:rsidP="00AA3F73">
      <w:pPr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AA3F73" w:rsidRPr="008B5758" w:rsidRDefault="00AA3F73" w:rsidP="00AA3F73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................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8B5758" w:rsidRPr="008B5758" w:rsidRDefault="008B5758" w:rsidP="00AA3F73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43DA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7BE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F88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94C"/>
    <w:rsid w:val="003C6A1B"/>
    <w:rsid w:val="003C6A9E"/>
    <w:rsid w:val="003C78C4"/>
    <w:rsid w:val="003D06C1"/>
    <w:rsid w:val="003D077E"/>
    <w:rsid w:val="003D0CB8"/>
    <w:rsid w:val="003D2A8A"/>
    <w:rsid w:val="003D310C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AF2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194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7FD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18A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361"/>
    <w:rsid w:val="0071086D"/>
    <w:rsid w:val="00710981"/>
    <w:rsid w:val="00711326"/>
    <w:rsid w:val="0071132D"/>
    <w:rsid w:val="007123CE"/>
    <w:rsid w:val="00712BFA"/>
    <w:rsid w:val="00713468"/>
    <w:rsid w:val="007137A3"/>
    <w:rsid w:val="00714D69"/>
    <w:rsid w:val="00717647"/>
    <w:rsid w:val="00717EC0"/>
    <w:rsid w:val="007203C1"/>
    <w:rsid w:val="007203F1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343A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5C2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B1F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F73"/>
    <w:rsid w:val="00AA4CB6"/>
    <w:rsid w:val="00AA5006"/>
    <w:rsid w:val="00AA5679"/>
    <w:rsid w:val="00AA61C8"/>
    <w:rsid w:val="00AA7569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0D4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0D30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1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1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1E82-BDE9-449F-BE4A-E1DD4AAC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36</cp:revision>
  <cp:lastPrinted>2017-12-22T03:37:00Z</cp:lastPrinted>
  <dcterms:created xsi:type="dcterms:W3CDTF">2017-11-01T08:19:00Z</dcterms:created>
  <dcterms:modified xsi:type="dcterms:W3CDTF">2018-02-20T02:30:00Z</dcterms:modified>
</cp:coreProperties>
</file>