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936C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3 :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แบบรายงานผลการดำเนินแผนงาน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 ที่ได้รับงบประมาณสนับสนุนจากกองทุน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14:paraId="3C708D39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หลักประกันสุขภาพ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ผู้เสนอฯ ลงรายละเอียดเมื่อเสร็จสิ้นการดำเนินงาน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) </w:t>
      </w:r>
    </w:p>
    <w:p w14:paraId="44E68844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ชื่อแผนงาน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โครงการชุมชนร่วมใจห่วงใยสิ่งแวดล้อม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1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บ้านท่าอ้อย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.......</w:t>
      </w:r>
    </w:p>
    <w:p w14:paraId="5B067A42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14:paraId="228D22D9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ผู้เข้าร่วมได้รับความรู้เกี่ยวกับขยะต่างๆสามารถคัดแยกขยะแต่ละประเภทได้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การแยกขยะให้มีประสิทธิภาพควรเริ่มจากต้นทาง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คือที่บ้านก่อน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สาเหตุที่ต้องคัดแยกขยะ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ช่วยรักษาสิ่งแวดล้อม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ช่วยลดปริมาณขยะลง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เพิ่มรายได้เล็กๆน้อยๆ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และประหยัดงบประมาณ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รู้ขั้นตอนและวิธีการกำจัดขยะอินทรีย์หรือขยะเปียกในครัวเรือนได้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คือ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เตรียมภาชนะที่มีฝาปิด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นำมาเจาะรูหรือตัดก้น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ขุดหลุมขนาดลึก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2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ใน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3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ส่วนของความสูงภาชนะจากนั้นนำภาชนะใส่ลงในหลุมที่ขุดไว้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นำเศษอาหาร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เศษผัก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ผลไม้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ใบไม้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มาทิ้งในถังที่ฝังไว้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และปิดภาชนะให้มิดชิด เมื่อทิ้งเศษอาหารจนเต็มภาชนะแล้วให้เอาดินกลบแล้วย้ายถังไปทำตามขั้นตอนที่จุดอื่นต่อไป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วิธีนี้ทำให้ลดปริมาณขยะในครัวเรือน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รักษาสิ่งแวดล้อมในชุมชนได้</w:t>
      </w:r>
      <w:r>
        <w:rPr>
          <w:rFonts w:ascii="TH SarabunIT๙" w:eastAsia="Cordia New" w:hAnsi="TH SarabunIT๙" w:cs="TH SarabunIT๙"/>
          <w:sz w:val="32"/>
          <w:szCs w:val="32"/>
        </w:rPr>
        <w:t>.....</w:t>
      </w:r>
    </w:p>
    <w:p w14:paraId="1B7EB5C0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ผลสัมฤทธิ์ตามวัตถุประสงค์</w:t>
      </w:r>
    </w:p>
    <w:p w14:paraId="670F5533" w14:textId="77777777" w:rsidR="00084554" w:rsidRDefault="00084554" w:rsidP="00084554">
      <w:pPr>
        <w:spacing w:before="0" w:beforeAutospacing="0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5244662F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521678CA" wp14:editId="4324BBB8">
            <wp:extent cx="21907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บรรลุตามวัตถุประสงค์</w:t>
      </w:r>
    </w:p>
    <w:p w14:paraId="2510FF0E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73424F9E" wp14:editId="51F54F11">
            <wp:extent cx="219075" cy="209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ไม่บรรลุตามวัตถุประสงค์ เพราะ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</w:t>
      </w:r>
    </w:p>
    <w:p w14:paraId="181577BB" w14:textId="77777777" w:rsidR="00084554" w:rsidRDefault="00084554" w:rsidP="00084554">
      <w:pPr>
        <w:spacing w:before="0" w:beforeAutospacing="0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จำนวนผู้เข้าร่วมใน แผนงาน</w:t>
      </w:r>
      <w:r>
        <w:rPr>
          <w:rFonts w:ascii="TH SarabunIT๙" w:eastAsia="Cordia New" w:hAnsi="TH SarabunIT๙" w:cs="TH SarabunIT๙"/>
          <w:sz w:val="32"/>
          <w:szCs w:val="32"/>
        </w:rPr>
        <w:t>/</w:t>
      </w:r>
      <w:r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ordia New" w:hAnsi="TH SarabunIT๙" w:cs="TH SarabunIT๙"/>
          <w:sz w:val="32"/>
          <w:szCs w:val="32"/>
        </w:rPr>
        <w:t>/</w:t>
      </w:r>
      <w:r>
        <w:rPr>
          <w:rFonts w:ascii="TH SarabunIT๙" w:eastAsia="Cordia New" w:hAnsi="TH SarabunIT๙" w:cs="TH SarabunIT๙"/>
          <w:sz w:val="32"/>
          <w:szCs w:val="32"/>
          <w:cs/>
        </w:rPr>
        <w:t>กิจกรรม</w:t>
      </w:r>
      <w:r>
        <w:rPr>
          <w:rFonts w:ascii="TH SarabunIT๙" w:eastAsia="Cordia New" w:hAnsi="TH SarabunIT๙" w:cs="TH SarabunIT๙"/>
          <w:sz w:val="32"/>
          <w:szCs w:val="32"/>
        </w:rPr>
        <w:t>..........50............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14:paraId="0A9F0AE4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การเบิกจ่ายงบประมาณ</w:t>
      </w:r>
    </w:p>
    <w:p w14:paraId="12718B06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งบประมาณที่ได้รับการอนุมัติ</w:t>
      </w:r>
      <w:r>
        <w:rPr>
          <w:rFonts w:ascii="TH SarabunIT๙" w:eastAsia="Cordia New" w:hAnsi="TH SarabunIT๙" w:cs="TH SarabunIT๙"/>
          <w:sz w:val="32"/>
          <w:szCs w:val="32"/>
        </w:rPr>
        <w:t>.............18,100...........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14:paraId="28EF0F84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งบประมาณเบิกจ่ายจริง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......................18,100..........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eastAsia="Cordia New" w:hAnsi="TH SarabunIT๙" w:cs="TH SarabunIT๙"/>
          <w:sz w:val="32"/>
          <w:szCs w:val="32"/>
        </w:rPr>
        <w:t>.........100......</w:t>
      </w:r>
    </w:p>
    <w:p w14:paraId="7633067A" w14:textId="77777777" w:rsidR="00084554" w:rsidRDefault="00084554" w:rsidP="00084554">
      <w:pPr>
        <w:spacing w:before="0" w:beforeAutospacing="0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งบประมาณเหลือส่งคืนกองทุน</w:t>
      </w:r>
      <w:r>
        <w:rPr>
          <w:rFonts w:ascii="TH SarabunIT๙" w:eastAsia="Cordia New" w:hAnsi="TH SarabunIT๙" w:cs="TH SarabunIT๙"/>
          <w:sz w:val="32"/>
          <w:szCs w:val="32"/>
        </w:rPr>
        <w:t>................-...................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</w:t>
      </w:r>
    </w:p>
    <w:p w14:paraId="1E8C7A1F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4.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ปัญหา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อุปสรรคในการดำเนินงาน</w:t>
      </w:r>
    </w:p>
    <w:p w14:paraId="0E35BE39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4AE723F4" wp14:editId="205B2D3F">
            <wp:extent cx="21907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ไม่มี</w:t>
      </w:r>
    </w:p>
    <w:p w14:paraId="3ECF44B5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64E3890D" wp14:editId="080D9649">
            <wp:extent cx="219075" cy="180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มี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14:paraId="308BAFD8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ปัญหา</w:t>
      </w:r>
      <w:r>
        <w:rPr>
          <w:rFonts w:ascii="TH SarabunIT๙" w:eastAsia="Cordia New" w:hAnsi="TH SarabunIT๙" w:cs="TH SarabunIT๙"/>
          <w:sz w:val="32"/>
          <w:szCs w:val="32"/>
        </w:rPr>
        <w:t>/</w:t>
      </w:r>
      <w:r>
        <w:rPr>
          <w:rFonts w:ascii="TH SarabunIT๙" w:eastAsia="Cordia New" w:hAnsi="TH SarabunIT๙" w:cs="TH SarabunIT๙"/>
          <w:sz w:val="32"/>
          <w:szCs w:val="32"/>
          <w:cs/>
        </w:rPr>
        <w:t>อุปสรรค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>
        <w:rPr>
          <w:rFonts w:ascii="TH SarabunIT๙" w:eastAsia="Cordia New" w:hAnsi="TH SarabunIT๙" w:cs="TH SarabunIT๙"/>
          <w:sz w:val="32"/>
          <w:szCs w:val="32"/>
          <w:cs/>
        </w:rPr>
        <w:t>ระบุ</w:t>
      </w:r>
      <w:r>
        <w:rPr>
          <w:rFonts w:ascii="TH SarabunIT๙" w:eastAsia="Cordia New" w:hAnsi="TH SarabunIT๙" w:cs="TH SarabunIT๙"/>
          <w:sz w:val="32"/>
          <w:szCs w:val="32"/>
        </w:rPr>
        <w:t>) 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ไม่มี</w:t>
      </w:r>
      <w:r>
        <w:rPr>
          <w:rFonts w:ascii="TH SarabunIT๙" w:eastAsia="Cordia New" w:hAnsi="TH SarabunIT๙" w:cs="TH SarabunIT๙"/>
          <w:sz w:val="32"/>
          <w:szCs w:val="32"/>
        </w:rPr>
        <w:t>..................</w:t>
      </w:r>
    </w:p>
    <w:p w14:paraId="79E5AE02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แนวทางแก้ไข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>
        <w:rPr>
          <w:rFonts w:ascii="TH SarabunIT๙" w:eastAsia="Cordia New" w:hAnsi="TH SarabunIT๙" w:cs="TH SarabunIT๙"/>
          <w:sz w:val="32"/>
          <w:szCs w:val="32"/>
          <w:cs/>
        </w:rPr>
        <w:t>ระบุ</w:t>
      </w:r>
      <w:r>
        <w:rPr>
          <w:rFonts w:ascii="TH SarabunIT๙" w:eastAsia="Cordia New" w:hAnsi="TH SarabunIT๙" w:cs="TH SarabunIT๙"/>
          <w:sz w:val="32"/>
          <w:szCs w:val="32"/>
        </w:rPr>
        <w:t>) 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ไม่มี</w:t>
      </w:r>
      <w:r>
        <w:rPr>
          <w:rFonts w:ascii="TH SarabunIT๙" w:eastAsia="Cordia New" w:hAnsi="TH SarabunIT๙" w:cs="TH SarabunIT๙"/>
          <w:sz w:val="32"/>
          <w:szCs w:val="32"/>
        </w:rPr>
        <w:t>..................</w:t>
      </w:r>
    </w:p>
    <w:p w14:paraId="7B5179EF" w14:textId="77777777" w:rsidR="00084554" w:rsidRDefault="00084554" w:rsidP="00084554">
      <w:pPr>
        <w:spacing w:before="0" w:beforeAutospacing="0"/>
        <w:ind w:left="36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7FBFC5B9" w14:textId="77777777" w:rsidR="00084554" w:rsidRDefault="00084554" w:rsidP="00084554">
      <w:pPr>
        <w:spacing w:before="0" w:beforeAutospacing="0"/>
        <w:ind w:left="36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7B114CCE" w14:textId="77777777" w:rsidR="00084554" w:rsidRDefault="00084554" w:rsidP="00084554">
      <w:pPr>
        <w:spacing w:before="0" w:beforeAutospacing="0"/>
        <w:ind w:left="36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ผู้รายงาน</w:t>
      </w:r>
    </w:p>
    <w:p w14:paraId="61BC6BC0" w14:textId="77777777" w:rsidR="00084554" w:rsidRDefault="00084554" w:rsidP="00084554">
      <w:pPr>
        <w:spacing w:before="0" w:beforeAutospacing="0"/>
        <w:ind w:left="36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(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นางเสงี่ยม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หีมปอง</w:t>
      </w:r>
      <w:r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147E9AC4" w14:textId="77777777" w:rsidR="00084554" w:rsidRDefault="00084554" w:rsidP="00084554">
      <w:pPr>
        <w:spacing w:before="0" w:beforeAutospacing="0"/>
        <w:ind w:left="36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ประธานอาสาสมัครสาธารณสุขประจำหมู่บ้าน</w:t>
      </w:r>
    </w:p>
    <w:p w14:paraId="580407E6" w14:textId="77777777" w:rsidR="00084554" w:rsidRDefault="00084554" w:rsidP="00084554">
      <w:pPr>
        <w:spacing w:before="0" w:beforeAutospacing="0"/>
        <w:ind w:left="36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1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บ้านท่าอ้อย</w:t>
      </w:r>
    </w:p>
    <w:p w14:paraId="2DAFF353" w14:textId="77777777" w:rsidR="00084554" w:rsidRDefault="00084554" w:rsidP="00084554">
      <w:pPr>
        <w:spacing w:before="0" w:beforeAutospacing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........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กันยายน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>
        <w:rPr>
          <w:rFonts w:ascii="TH SarabunIT๙" w:eastAsia="Cordia New" w:hAnsi="TH SarabunIT๙" w:cs="TH SarabunIT๙"/>
          <w:sz w:val="32"/>
          <w:szCs w:val="32"/>
        </w:rPr>
        <w:t>.</w:t>
      </w:r>
      <w:r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>
        <w:rPr>
          <w:rFonts w:ascii="TH SarabunIT๙" w:eastAsia="Cordia New" w:hAnsi="TH SarabunIT๙" w:cs="TH SarabunIT๙"/>
          <w:sz w:val="32"/>
          <w:szCs w:val="32"/>
        </w:rPr>
        <w:t>.2566</w:t>
      </w:r>
    </w:p>
    <w:p w14:paraId="12F884FB" w14:textId="77777777" w:rsidR="00207AEB" w:rsidRDefault="00207AEB" w:rsidP="00084554">
      <w:pPr>
        <w:spacing w:before="0" w:beforeAutospacing="0"/>
        <w:rPr>
          <w:rFonts w:hint="cs"/>
          <w:cs/>
        </w:rPr>
      </w:pPr>
    </w:p>
    <w:sectPr w:rsidR="00207AEB" w:rsidSect="00084554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54"/>
    <w:rsid w:val="00084554"/>
    <w:rsid w:val="00207AEB"/>
    <w:rsid w:val="00C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F51D"/>
  <w15:chartTrackingRefBased/>
  <w15:docId w15:val="{FEF626F0-8D4A-44F5-88E3-7F75435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54"/>
    <w:pPr>
      <w:spacing w:before="100" w:beforeAutospacing="1"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2023-11-01T02:40:00Z</dcterms:created>
  <dcterms:modified xsi:type="dcterms:W3CDTF">2023-11-01T02:43:00Z</dcterms:modified>
</cp:coreProperties>
</file>