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D8" w:rsidRPr="005830D8" w:rsidRDefault="005830D8" w:rsidP="005830D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830D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 ๓  แบบรายงานผลการดำเนินงานโครงการที่ได้รับงบประมาณสนับสนุนจากกองทุนหลักประกัน</w:t>
      </w:r>
    </w:p>
    <w:p w:rsidR="005830D8" w:rsidRPr="005830D8" w:rsidRDefault="005830D8" w:rsidP="005830D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830D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สุขภาพ (สำหรับผู้เสนอแผนงาน/โครงการ/กิจกรรม ลงรายละเอียดเมื่อเสร็จสิ้นการเนินงาน)</w:t>
      </w:r>
      <w:r w:rsidRPr="005830D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</w:p>
    <w:p w:rsidR="005830D8" w:rsidRPr="005830D8" w:rsidRDefault="005830D8" w:rsidP="005830D8">
      <w:pPr>
        <w:tabs>
          <w:tab w:val="left" w:pos="540"/>
        </w:tabs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830D8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ชื่อโครงการ</w:t>
      </w:r>
      <w:r w:rsidRPr="005830D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830D8">
        <w:rPr>
          <w:rFonts w:ascii="TH SarabunPSK" w:eastAsia="Times New Roman" w:hAnsi="TH SarabunPSK" w:cs="TH SarabunPSK"/>
          <w:sz w:val="32"/>
          <w:szCs w:val="32"/>
          <w:cs/>
        </w:rPr>
        <w:t>พัฒนาศักยภาพการทำงานของคณะกรรมการ อนุกรรมการและคณะทำงานในกองทุนหลักประกันสุขภาพเทศบาลตำบลทุ่งหว้า</w:t>
      </w:r>
    </w:p>
    <w:p w:rsidR="005830D8" w:rsidRPr="005830D8" w:rsidRDefault="005830D8" w:rsidP="005830D8">
      <w:pPr>
        <w:spacing w:before="240" w:after="0" w:line="254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830D8">
        <w:rPr>
          <w:rFonts w:ascii="TH SarabunPSK" w:eastAsia="Calibri" w:hAnsi="TH SarabunPSK" w:cs="TH SarabunPSK"/>
          <w:b/>
          <w:bCs/>
          <w:sz w:val="32"/>
          <w:szCs w:val="32"/>
          <w:cs/>
        </w:rPr>
        <w:softHyphen/>
        <w:t>๑ ผลการดำเนินงาน</w:t>
      </w:r>
    </w:p>
    <w:p w:rsidR="005830D8" w:rsidRPr="005830D8" w:rsidRDefault="005830D8" w:rsidP="005830D8">
      <w:pPr>
        <w:tabs>
          <w:tab w:val="left" w:pos="54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830D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830D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830D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โครงการพัฒนาศักยภาพการทำงานของคณะกรรมการ อนุกรรมการและคณะทำงานในกองทุนหลักหลักประกันสุขภาพเทศบาลตำบลทุ่งหว้า </w:t>
      </w:r>
      <w:r w:rsidRPr="005830D8">
        <w:rPr>
          <w:rFonts w:ascii="TH SarabunPSK" w:eastAsia="Calibri" w:hAnsi="TH SarabunPSK" w:cs="TH SarabunPSK"/>
          <w:sz w:val="32"/>
          <w:szCs w:val="32"/>
          <w:cs/>
        </w:rPr>
        <w:t>เป้าหมายหลักของโครงการเพื่อพัฒนาด้านสุขภาพของประชาชนในพื้นที่ ดังนั้นต้องอาศัยภาคีพันธมิตรทุกภาคส่วนในทุกระดับทุกพื้นที่และเพื่อทำให้เกิดการเชื่อมโยงการทำงานระหว่างภาคีพันธมิตรทุกภาคส่วน และลดความซ้ำซ้อนในระบบการทำงานทั้งด้านงบประมาณในพื้นที่เป้าหมาย ดังนั้นการสนับสนุนการดำเนินงานด้านสุขภาพเป็นการความเข้มแข็งในการมีส่วนร่วมของกระบวนการสุขภาพภาคประชาชน คณะทำงานกองทุนหลักประกันสุขภาพเทศบาลตำบลทุ่งหว้า มีการแลกเปลี่ยนความรู้ความเข้าใจ ในการพิจารณากลั่นกรองโครงการต่าง ๆที่หน่วยงานขอรับการสนับสนุนงบประมาณได้อย่างมีประสิทธิภาพ สามารถแก้ไขปัญหาและร่วมกันวางแผนได้อย่างเป็นระบบสร้างความเข้มแข็งในกองทุนหลักประกันสุขภาพได้เป็นอย่างดี</w:t>
      </w:r>
    </w:p>
    <w:p w:rsidR="005830D8" w:rsidRPr="005830D8" w:rsidRDefault="005830D8" w:rsidP="005830D8">
      <w:pPr>
        <w:spacing w:after="0" w:line="254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830D8">
        <w:rPr>
          <w:rFonts w:ascii="TH SarabunPSK" w:eastAsia="Calibri" w:hAnsi="TH SarabunPSK" w:cs="TH SarabunPSK"/>
          <w:b/>
          <w:bCs/>
          <w:sz w:val="32"/>
          <w:szCs w:val="32"/>
          <w:cs/>
        </w:rPr>
        <w:t>๒. ผลสำฤทธิ์ตามวัตถุประสงค์/ตัวชี้วัด</w:t>
      </w:r>
    </w:p>
    <w:p w:rsidR="005830D8" w:rsidRPr="005830D8" w:rsidRDefault="005830D8" w:rsidP="005830D8">
      <w:pPr>
        <w:spacing w:after="0" w:line="254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830D8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830D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๒.๑ การบรรลุตามวัตถุประสงค์</w:t>
      </w:r>
    </w:p>
    <w:p w:rsidR="005830D8" w:rsidRPr="005830D8" w:rsidRDefault="005830D8" w:rsidP="005830D8">
      <w:pPr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5830D8">
        <w:rPr>
          <w:rFonts w:ascii="Cordia New" w:eastAsia="Cordia New" w:hAnsi="Cordia New" w:cs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3F411" wp14:editId="2056E3CE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285750" cy="161925"/>
                <wp:effectExtent l="0" t="0" r="19050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33pt;margin-top:2.7pt;width:22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" filled="f" strokecolor="#41719c" strokeweight="1pt"/>
            </w:pict>
          </mc:Fallback>
        </mc:AlternateContent>
      </w:r>
      <w:r w:rsidRPr="005830D8">
        <w:rPr>
          <w:rFonts w:ascii="TH SarabunPSK" w:eastAsia="Calibri" w:hAnsi="TH SarabunPSK" w:cs="TH SarabunPSK"/>
          <w:sz w:val="32"/>
          <w:szCs w:val="32"/>
        </w:rPr>
        <w:t xml:space="preserve">                  </w:t>
      </w:r>
      <w:r w:rsidRPr="005830D8">
        <w:rPr>
          <w:rFonts w:ascii="TH SarabunPSK" w:eastAsia="Calibri" w:hAnsi="TH SarabunPSK" w:cs="TH SarabunPSK" w:hint="cs"/>
          <w:sz w:val="32"/>
          <w:szCs w:val="32"/>
          <w:cs/>
        </w:rPr>
        <w:t>บรรลุตามวัตถุประสงค์</w:t>
      </w:r>
    </w:p>
    <w:p w:rsidR="005830D8" w:rsidRPr="005830D8" w:rsidRDefault="005830D8" w:rsidP="005830D8">
      <w:pPr>
        <w:spacing w:after="0" w:line="254" w:lineRule="auto"/>
        <w:rPr>
          <w:rFonts w:ascii="TH SarabunPSK" w:eastAsia="Calibri" w:hAnsi="TH SarabunPSK" w:cs="TH SarabunPSK" w:hint="cs"/>
          <w:sz w:val="32"/>
          <w:szCs w:val="32"/>
          <w:cs/>
        </w:rPr>
      </w:pPr>
      <w:r w:rsidRPr="005830D8">
        <w:rPr>
          <w:rFonts w:ascii="Cordia New" w:eastAsia="Cordia New" w:hAnsi="Cordia New" w:cs="Cord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E0F15" wp14:editId="594569C6">
                <wp:simplePos x="0" y="0"/>
                <wp:positionH relativeFrom="column">
                  <wp:posOffset>419100</wp:posOffset>
                </wp:positionH>
                <wp:positionV relativeFrom="paragraph">
                  <wp:posOffset>47625</wp:posOffset>
                </wp:positionV>
                <wp:extent cx="285750" cy="161925"/>
                <wp:effectExtent l="0" t="0" r="19050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33pt;margin-top:3.75pt;width:22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" filled="f" strokecolor="#41719c" strokeweight="1pt"/>
            </w:pict>
          </mc:Fallback>
        </mc:AlternateContent>
      </w:r>
      <w:r w:rsidRPr="005830D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ไม่บรรลุตามวัตถุประสงค์ เพราะ..................................................................................................</w:t>
      </w:r>
    </w:p>
    <w:p w:rsidR="005830D8" w:rsidRPr="005830D8" w:rsidRDefault="005830D8" w:rsidP="005830D8">
      <w:pPr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5830D8">
        <w:rPr>
          <w:rFonts w:ascii="TH SarabunPSK" w:eastAsia="Calibri" w:hAnsi="TH SarabunPSK" w:cs="TH SarabunPSK"/>
          <w:sz w:val="32"/>
          <w:szCs w:val="32"/>
          <w:cs/>
        </w:rPr>
        <w:tab/>
        <w:t>๒.๒ จำนวนผู้เข้าร่วมใน แผนงาน/โครงการ/กิจกรรม.............................๓๘.............................คน</w:t>
      </w:r>
    </w:p>
    <w:p w:rsidR="005830D8" w:rsidRPr="005830D8" w:rsidRDefault="005830D8" w:rsidP="005830D8">
      <w:pPr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5830D8">
        <w:rPr>
          <w:rFonts w:ascii="TH SarabunPSK" w:eastAsia="Calibri" w:hAnsi="TH SarabunPSK" w:cs="TH SarabunPSK"/>
          <w:sz w:val="32"/>
          <w:szCs w:val="32"/>
          <w:cs/>
        </w:rPr>
        <w:t>๓. การเบิกจ่ายงบประมาณ</w:t>
      </w:r>
    </w:p>
    <w:p w:rsidR="005830D8" w:rsidRPr="005830D8" w:rsidRDefault="005830D8" w:rsidP="005830D8">
      <w:pPr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5830D8">
        <w:rPr>
          <w:rFonts w:ascii="TH SarabunPSK" w:eastAsia="Calibri" w:hAnsi="TH SarabunPSK" w:cs="TH SarabunPSK"/>
          <w:sz w:val="32"/>
          <w:szCs w:val="32"/>
          <w:cs/>
        </w:rPr>
        <w:tab/>
        <w:t>งบประมาณที่ได้รับอนุมัติ ๔๓</w:t>
      </w:r>
      <w:r w:rsidRPr="005830D8">
        <w:rPr>
          <w:rFonts w:ascii="TH SarabunPSK" w:eastAsia="Calibri" w:hAnsi="TH SarabunPSK" w:cs="TH SarabunPSK"/>
          <w:sz w:val="32"/>
          <w:szCs w:val="32"/>
        </w:rPr>
        <w:t>,</w:t>
      </w:r>
      <w:r w:rsidRPr="005830D8">
        <w:rPr>
          <w:rFonts w:ascii="TH SarabunPSK" w:eastAsia="Calibri" w:hAnsi="TH SarabunPSK" w:cs="TH SarabunPSK" w:hint="cs"/>
          <w:sz w:val="32"/>
          <w:szCs w:val="32"/>
          <w:cs/>
        </w:rPr>
        <w:t>๐๖๕..-บาท</w:t>
      </w:r>
    </w:p>
    <w:p w:rsidR="005830D8" w:rsidRPr="005830D8" w:rsidRDefault="005830D8" w:rsidP="005830D8">
      <w:pPr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5830D8">
        <w:rPr>
          <w:rFonts w:ascii="TH SarabunPSK" w:eastAsia="Calibri" w:hAnsi="TH SarabunPSK" w:cs="TH SarabunPSK"/>
          <w:sz w:val="32"/>
          <w:szCs w:val="32"/>
          <w:cs/>
        </w:rPr>
        <w:tab/>
        <w:t>งบประมาณที่เบิกจ่ายจริง  ๑๙</w:t>
      </w:r>
      <w:r w:rsidRPr="005830D8">
        <w:rPr>
          <w:rFonts w:ascii="TH SarabunPSK" w:eastAsia="Calibri" w:hAnsi="TH SarabunPSK" w:cs="TH SarabunPSK"/>
          <w:sz w:val="32"/>
          <w:szCs w:val="32"/>
        </w:rPr>
        <w:t>,</w:t>
      </w:r>
      <w:r w:rsidRPr="005830D8">
        <w:rPr>
          <w:rFonts w:ascii="TH SarabunPSK" w:eastAsia="Calibri" w:hAnsi="TH SarabunPSK" w:cs="TH SarabunPSK" w:hint="cs"/>
          <w:sz w:val="32"/>
          <w:szCs w:val="32"/>
          <w:cs/>
        </w:rPr>
        <w:t xml:space="preserve">๓๗๐.-บาท  คิดเป็นร้อยละ ๔๔.๙๘ </w:t>
      </w:r>
    </w:p>
    <w:p w:rsidR="005830D8" w:rsidRPr="005830D8" w:rsidRDefault="005830D8" w:rsidP="005830D8">
      <w:pPr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5830D8">
        <w:rPr>
          <w:rFonts w:ascii="TH SarabunPSK" w:eastAsia="Calibri" w:hAnsi="TH SarabunPSK" w:cs="TH SarabunPSK"/>
          <w:sz w:val="32"/>
          <w:szCs w:val="32"/>
        </w:rPr>
        <w:tab/>
      </w:r>
      <w:r w:rsidRPr="005830D8">
        <w:rPr>
          <w:rFonts w:ascii="TH SarabunPSK" w:eastAsia="Calibri" w:hAnsi="TH SarabunPSK" w:cs="TH SarabunPSK" w:hint="cs"/>
          <w:sz w:val="32"/>
          <w:szCs w:val="32"/>
          <w:cs/>
        </w:rPr>
        <w:t>คงเหลืองบประมาณ ๒๓</w:t>
      </w:r>
      <w:r w:rsidRPr="005830D8">
        <w:rPr>
          <w:rFonts w:ascii="TH SarabunPSK" w:eastAsia="Calibri" w:hAnsi="TH SarabunPSK" w:cs="TH SarabunPSK" w:hint="cs"/>
          <w:sz w:val="32"/>
          <w:szCs w:val="32"/>
        </w:rPr>
        <w:t>,</w:t>
      </w:r>
      <w:r w:rsidRPr="005830D8">
        <w:rPr>
          <w:rFonts w:ascii="TH SarabunPSK" w:eastAsia="Calibri" w:hAnsi="TH SarabunPSK" w:cs="TH SarabunPSK" w:hint="cs"/>
          <w:sz w:val="32"/>
          <w:szCs w:val="32"/>
          <w:cs/>
        </w:rPr>
        <w:t xml:space="preserve">๖๙๕.๑๔ บาท </w:t>
      </w:r>
    </w:p>
    <w:p w:rsidR="005830D8" w:rsidRPr="005830D8" w:rsidRDefault="005830D8" w:rsidP="005830D8">
      <w:pPr>
        <w:spacing w:after="0" w:line="254" w:lineRule="auto"/>
        <w:rPr>
          <w:rFonts w:ascii="TH SarabunPSK" w:eastAsia="Calibri" w:hAnsi="TH SarabunPSK" w:cs="TH SarabunPSK" w:hint="cs"/>
          <w:sz w:val="32"/>
          <w:szCs w:val="32"/>
          <w:cs/>
        </w:rPr>
      </w:pPr>
      <w:r w:rsidRPr="005830D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5830D8">
        <w:rPr>
          <w:rFonts w:ascii="TH SarabunPSK" w:eastAsia="Calibri" w:hAnsi="TH SarabunPSK" w:cs="TH SarabunPSK" w:hint="cs"/>
          <w:sz w:val="32"/>
          <w:szCs w:val="32"/>
          <w:cs/>
        </w:rPr>
        <w:t>ปัญหา/อุปสรรค์ในการดำเนินงาน</w:t>
      </w:r>
    </w:p>
    <w:p w:rsidR="005830D8" w:rsidRPr="005830D8" w:rsidRDefault="005830D8" w:rsidP="005830D8">
      <w:pPr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5830D8">
        <w:rPr>
          <w:rFonts w:ascii="Cordia New" w:eastAsia="Cordia New" w:hAnsi="Cordia New" w:cs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7C644" wp14:editId="7A7E09C6">
                <wp:simplePos x="0" y="0"/>
                <wp:positionH relativeFrom="column">
                  <wp:posOffset>457200</wp:posOffset>
                </wp:positionH>
                <wp:positionV relativeFrom="paragraph">
                  <wp:posOffset>26670</wp:posOffset>
                </wp:positionV>
                <wp:extent cx="285750" cy="161925"/>
                <wp:effectExtent l="0" t="0" r="19050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36pt;margin-top:2.1pt;width:22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" filled="f" strokecolor="#41719c" strokeweight="1pt"/>
            </w:pict>
          </mc:Fallback>
        </mc:AlternateContent>
      </w:r>
      <w:r w:rsidRPr="005830D8">
        <w:rPr>
          <w:rFonts w:ascii="TH SarabunPSK" w:eastAsia="Calibri" w:hAnsi="TH SarabunPSK" w:cs="TH SarabunPSK"/>
          <w:sz w:val="32"/>
          <w:szCs w:val="32"/>
        </w:rPr>
        <w:t xml:space="preserve">                     </w:t>
      </w:r>
      <w:r w:rsidRPr="005830D8">
        <w:rPr>
          <w:rFonts w:ascii="TH SarabunPSK" w:eastAsia="Calibri" w:hAnsi="TH SarabunPSK" w:cs="TH SarabunPSK" w:hint="cs"/>
          <w:sz w:val="32"/>
          <w:szCs w:val="32"/>
          <w:cs/>
        </w:rPr>
        <w:t>ไม่มี</w:t>
      </w:r>
    </w:p>
    <w:p w:rsidR="005830D8" w:rsidRPr="005830D8" w:rsidRDefault="005830D8" w:rsidP="005830D8">
      <w:pPr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5830D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0D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0D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0D8">
        <w:rPr>
          <w:rFonts w:ascii="TH SarabunPSK" w:eastAsia="Calibri" w:hAnsi="TH SarabunPSK" w:cs="TH SarabunPSK"/>
          <w:sz w:val="32"/>
          <w:szCs w:val="32"/>
          <w:cs/>
        </w:rPr>
        <w:tab/>
        <w:t>(ลงชื่อ)</w:t>
      </w:r>
      <w:r w:rsidRPr="005830D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0D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0D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0D8">
        <w:rPr>
          <w:rFonts w:ascii="TH SarabunPSK" w:eastAsia="Calibri" w:hAnsi="TH SarabunPSK" w:cs="TH SarabunPSK"/>
          <w:sz w:val="32"/>
          <w:szCs w:val="32"/>
          <w:cs/>
        </w:rPr>
        <w:tab/>
        <w:t>ผู้รายงาน</w:t>
      </w:r>
    </w:p>
    <w:p w:rsidR="005830D8" w:rsidRPr="005830D8" w:rsidRDefault="005830D8" w:rsidP="005830D8">
      <w:pPr>
        <w:spacing w:after="0" w:line="254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5830D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0D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0D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0D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0D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(</w:t>
      </w:r>
      <w:proofErr w:type="spellStart"/>
      <w:r w:rsidRPr="005830D8">
        <w:rPr>
          <w:rFonts w:ascii="TH SarabunPSK" w:eastAsia="Calibri" w:hAnsi="TH SarabunPSK" w:cs="TH SarabunPSK"/>
          <w:sz w:val="32"/>
          <w:szCs w:val="32"/>
          <w:cs/>
        </w:rPr>
        <w:t>นายม</w:t>
      </w:r>
      <w:proofErr w:type="spellEnd"/>
      <w:r w:rsidRPr="005830D8">
        <w:rPr>
          <w:rFonts w:ascii="TH SarabunPSK" w:eastAsia="Calibri" w:hAnsi="TH SarabunPSK" w:cs="TH SarabunPSK"/>
          <w:sz w:val="32"/>
          <w:szCs w:val="32"/>
          <w:cs/>
        </w:rPr>
        <w:t xml:space="preserve">นะ  </w:t>
      </w:r>
      <w:proofErr w:type="spellStart"/>
      <w:r w:rsidRPr="005830D8">
        <w:rPr>
          <w:rFonts w:ascii="TH SarabunPSK" w:eastAsia="Calibri" w:hAnsi="TH SarabunPSK" w:cs="TH SarabunPSK"/>
          <w:sz w:val="32"/>
          <w:szCs w:val="32"/>
          <w:cs/>
        </w:rPr>
        <w:t>โสสนุย</w:t>
      </w:r>
      <w:proofErr w:type="spellEnd"/>
      <w:r w:rsidRPr="005830D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5830D8" w:rsidRPr="005830D8" w:rsidRDefault="005830D8" w:rsidP="005830D8">
      <w:pPr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5830D8">
        <w:rPr>
          <w:rFonts w:ascii="TH SarabunPSK" w:eastAsia="Calibri" w:hAnsi="TH SarabunPSK" w:cs="TH SarabunPSK"/>
          <w:sz w:val="32"/>
          <w:szCs w:val="32"/>
        </w:rPr>
        <w:tab/>
      </w:r>
      <w:r w:rsidRPr="005830D8">
        <w:rPr>
          <w:rFonts w:ascii="TH SarabunPSK" w:eastAsia="Calibri" w:hAnsi="TH SarabunPSK" w:cs="TH SarabunPSK"/>
          <w:sz w:val="32"/>
          <w:szCs w:val="32"/>
        </w:rPr>
        <w:tab/>
      </w:r>
      <w:r w:rsidRPr="005830D8">
        <w:rPr>
          <w:rFonts w:ascii="TH SarabunPSK" w:eastAsia="Calibri" w:hAnsi="TH SarabunPSK" w:cs="TH SarabunPSK"/>
          <w:sz w:val="32"/>
          <w:szCs w:val="32"/>
        </w:rPr>
        <w:tab/>
      </w:r>
      <w:r w:rsidRPr="005830D8">
        <w:rPr>
          <w:rFonts w:ascii="TH SarabunPSK" w:eastAsia="Calibri" w:hAnsi="TH SarabunPSK" w:cs="TH SarabunPSK" w:hint="cs"/>
          <w:sz w:val="32"/>
          <w:szCs w:val="32"/>
          <w:cs/>
        </w:rPr>
        <w:t>ผู้อำนวยการกองสาธารณสุขและสิ่งแวดล้อม/เลขานุการกองทุนฯ</w:t>
      </w:r>
    </w:p>
    <w:p w:rsidR="005830D8" w:rsidRPr="005830D8" w:rsidRDefault="005830D8" w:rsidP="005830D8">
      <w:pPr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</w:p>
    <w:p w:rsidR="005830D8" w:rsidRPr="005830D8" w:rsidRDefault="005830D8" w:rsidP="005830D8">
      <w:pPr>
        <w:spacing w:after="0" w:line="254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5830D8">
        <w:rPr>
          <w:rFonts w:ascii="TH SarabunPSK" w:eastAsia="Calibri" w:hAnsi="TH SarabunPSK" w:cs="TH SarabunPSK"/>
          <w:sz w:val="32"/>
          <w:szCs w:val="32"/>
          <w:cs/>
        </w:rPr>
        <w:tab/>
        <w:t>ความเห็น...................................................   ความเห็น</w:t>
      </w:r>
      <w:bookmarkStart w:id="0" w:name="_GoBack"/>
      <w:bookmarkEnd w:id="0"/>
      <w:r w:rsidRPr="005830D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</w:t>
      </w:r>
    </w:p>
    <w:p w:rsidR="005830D8" w:rsidRPr="005830D8" w:rsidRDefault="005830D8" w:rsidP="005830D8">
      <w:pPr>
        <w:spacing w:after="0" w:line="254" w:lineRule="auto"/>
        <w:rPr>
          <w:rFonts w:ascii="TH SarabunPSK" w:eastAsia="Calibri" w:hAnsi="TH SarabunPSK" w:cs="TH SarabunPSK"/>
          <w:sz w:val="40"/>
          <w:szCs w:val="40"/>
          <w:cs/>
        </w:rPr>
      </w:pPr>
    </w:p>
    <w:p w:rsidR="005830D8" w:rsidRPr="005830D8" w:rsidRDefault="005830D8" w:rsidP="005830D8">
      <w:pPr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5830D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(นาย</w:t>
      </w:r>
      <w:proofErr w:type="spellStart"/>
      <w:r w:rsidRPr="005830D8">
        <w:rPr>
          <w:rFonts w:ascii="TH SarabunPSK" w:eastAsia="Calibri" w:hAnsi="TH SarabunPSK" w:cs="TH SarabunPSK"/>
          <w:sz w:val="32"/>
          <w:szCs w:val="32"/>
          <w:cs/>
        </w:rPr>
        <w:t>เสฏฐะวิชช์</w:t>
      </w:r>
      <w:proofErr w:type="spellEnd"/>
      <w:r w:rsidRPr="005830D8">
        <w:rPr>
          <w:rFonts w:ascii="TH SarabunPSK" w:eastAsia="Calibri" w:hAnsi="TH SarabunPSK" w:cs="TH SarabunPSK"/>
          <w:sz w:val="32"/>
          <w:szCs w:val="32"/>
          <w:cs/>
        </w:rPr>
        <w:t xml:space="preserve"> หมวดจันทร์)</w:t>
      </w:r>
      <w:r w:rsidRPr="005830D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0D8">
        <w:rPr>
          <w:rFonts w:ascii="TH SarabunPSK" w:eastAsia="Calibri" w:hAnsi="TH SarabunPSK" w:cs="TH SarabunPSK"/>
          <w:sz w:val="32"/>
          <w:szCs w:val="32"/>
          <w:cs/>
        </w:rPr>
        <w:tab/>
        <w:t xml:space="preserve"> (นายอรุณ ยังปากน้ำ)</w:t>
      </w:r>
    </w:p>
    <w:p w:rsidR="005830D8" w:rsidRPr="005830D8" w:rsidRDefault="005830D8" w:rsidP="005830D8">
      <w:pPr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5830D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0D8">
        <w:rPr>
          <w:rFonts w:ascii="TH SarabunPSK" w:eastAsia="Calibri" w:hAnsi="TH SarabunPSK" w:cs="TH SarabunPSK"/>
          <w:sz w:val="32"/>
          <w:szCs w:val="32"/>
          <w:cs/>
        </w:rPr>
        <w:tab/>
        <w:t>ปลัดเทศบาลตำบลทุ่งหว้า</w:t>
      </w:r>
      <w:r w:rsidRPr="005830D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0D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นายกเทศมนตรีตำบลทุ่งหว้า</w:t>
      </w:r>
    </w:p>
    <w:p w:rsidR="00093390" w:rsidRDefault="00093390"/>
    <w:sectPr w:rsidR="00093390" w:rsidSect="005830D8">
      <w:pgSz w:w="11906" w:h="16838"/>
      <w:pgMar w:top="567" w:right="124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D8"/>
    <w:rsid w:val="00093390"/>
    <w:rsid w:val="0058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WETECH</dc:creator>
  <cp:lastModifiedBy>WETECH</cp:lastModifiedBy>
  <cp:revision>1</cp:revision>
  <dcterms:created xsi:type="dcterms:W3CDTF">2018-10-16T02:56:00Z</dcterms:created>
  <dcterms:modified xsi:type="dcterms:W3CDTF">2018-10-16T02:57:00Z</dcterms:modified>
</cp:coreProperties>
</file>