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 w:rsidRPr="002E0123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โครงการปรับเปลี่ยนพฤติกรรม ลดโรคเบาหวาน/ความดันโลหิตสูง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E012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2561</w:t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324985" cy="2825750"/>
            <wp:effectExtent l="0" t="0" r="0" b="0"/>
            <wp:docPr id="4" name="รูปภาพ 4" descr="D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324985" cy="3245485"/>
            <wp:effectExtent l="0" t="0" r="0" b="0"/>
            <wp:docPr id="3" name="รูปภาพ 3" descr="อส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สม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308475" cy="3237230"/>
            <wp:effectExtent l="0" t="0" r="0" b="1270"/>
            <wp:docPr id="2" name="รูปภาพ 2" descr="cd4df743f2696280602a850f9e2c33ca3_14173013_๑๘๐๘๓๐_0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4df743f2696280602a850f9e2c33ca3_14173013_๑๘๐๘๓๐_004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308475" cy="3237230"/>
            <wp:effectExtent l="0" t="0" r="0" b="1270"/>
            <wp:docPr id="1" name="รูปภาพ 1" descr="cd4df743f2696280602a850f9e2c33ca3_14173013_๑๘๐๘๓๐_0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df743f2696280602a850f9e2c33ca3_14173013_๑๘๐๘๓๐_004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681E" w:rsidRDefault="0058681E" w:rsidP="0058681E">
      <w:pPr>
        <w:ind w:hanging="709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6A95" w:rsidRDefault="00036A95">
      <w:bookmarkStart w:id="0" w:name="_GoBack"/>
      <w:bookmarkEnd w:id="0"/>
    </w:p>
    <w:sectPr w:rsidR="00036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1E"/>
    <w:rsid w:val="00036A95"/>
    <w:rsid w:val="005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81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81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ACER_SARAHED</dc:creator>
  <cp:lastModifiedBy>ACER_SARAHED</cp:lastModifiedBy>
  <cp:revision>1</cp:revision>
  <dcterms:created xsi:type="dcterms:W3CDTF">2018-10-18T02:42:00Z</dcterms:created>
  <dcterms:modified xsi:type="dcterms:W3CDTF">2018-10-18T02:43:00Z</dcterms:modified>
</cp:coreProperties>
</file>