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60" w:rsidRDefault="00681D04">
      <w:pPr>
        <w:rPr>
          <w:rFonts w:hint="cs"/>
          <w:cs/>
        </w:rPr>
      </w:pPr>
      <w:r>
        <w:rPr>
          <w:rFonts w:hint="cs"/>
          <w:noProof/>
        </w:rPr>
        <w:drawing>
          <wp:inline distT="0" distB="0" distL="0" distR="0" wp14:anchorId="398FE155" wp14:editId="5FC45883">
            <wp:extent cx="6095921" cy="8181474"/>
            <wp:effectExtent l="0" t="0" r="635" b="0"/>
            <wp:docPr id="49" name="รูปภาพ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70434_357708751851211_237226704926828134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687" cy="818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 wp14:anchorId="62CC0EA7" wp14:editId="495AFE26">
            <wp:extent cx="8277108" cy="6191783"/>
            <wp:effectExtent l="0" t="5080" r="5080" b="5080"/>
            <wp:docPr id="46" name="รูปภาพ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25481_2456868024359759_421022442156405555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85375" cy="619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 wp14:anchorId="42D4DDB5" wp14:editId="7B4A43CA">
            <wp:extent cx="8228982" cy="6155782"/>
            <wp:effectExtent l="7938" t="0" r="8572" b="8573"/>
            <wp:docPr id="47" name="รูปภาพ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755053_1442839255892642_457034399038098636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37201" cy="616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cs"/>
          <w:noProof/>
        </w:rPr>
        <w:lastRenderedPageBreak/>
        <w:drawing>
          <wp:inline distT="0" distB="0" distL="0" distR="0" wp14:anchorId="6B1790D2" wp14:editId="021BAC9F">
            <wp:extent cx="8301171" cy="6209784"/>
            <wp:effectExtent l="0" t="2223" r="2858" b="2857"/>
            <wp:docPr id="48" name="รูปภาพ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38238_529686514446524_426915148882929254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09462" cy="621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6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24"/>
    <w:rsid w:val="00175018"/>
    <w:rsid w:val="004C1424"/>
    <w:rsid w:val="00681D04"/>
    <w:rsid w:val="00984E0C"/>
    <w:rsid w:val="009B2D22"/>
    <w:rsid w:val="00B16F35"/>
    <w:rsid w:val="00C65C89"/>
    <w:rsid w:val="00DE46CC"/>
    <w:rsid w:val="00ED6260"/>
    <w:rsid w:val="00F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4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14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4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14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 Bureau of Investigation (FBI)</dc:creator>
  <cp:lastModifiedBy> Federal Bureau of Investigation (FBI)</cp:lastModifiedBy>
  <cp:revision>2</cp:revision>
  <dcterms:created xsi:type="dcterms:W3CDTF">2019-09-13T04:42:00Z</dcterms:created>
  <dcterms:modified xsi:type="dcterms:W3CDTF">2019-09-13T04:42:00Z</dcterms:modified>
</cp:coreProperties>
</file>