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8" w:rsidRPr="00FE06DA" w:rsidRDefault="005A0598" w:rsidP="00FE06DA">
      <w:pPr>
        <w:spacing w:after="0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FE06DA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</w:t>
      </w:r>
      <w:r w:rsidRPr="00FE06DA">
        <w:rPr>
          <w:rFonts w:ascii="TH NiramitIT๙" w:hAnsi="TH NiramitIT๙" w:cs="TH NiramitIT๙"/>
          <w:b/>
          <w:bCs/>
          <w:sz w:val="32"/>
          <w:szCs w:val="32"/>
        </w:rPr>
        <w:t>3;</w:t>
      </w:r>
      <w:r w:rsidRPr="00FE06D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แบบรายงานผลการดำเนินงาน/โครงการ/กิจกรรม  ที่ได้รับงบประมาณ</w:t>
      </w:r>
      <w:r w:rsidR="00983A68" w:rsidRPr="00FE06DA">
        <w:rPr>
          <w:rFonts w:ascii="TH NiramitIT๙" w:hAnsi="TH NiramitIT๙" w:cs="TH NiramitIT๙" w:hint="cs"/>
          <w:b/>
          <w:bCs/>
          <w:sz w:val="32"/>
          <w:szCs w:val="32"/>
          <w:cs/>
        </w:rPr>
        <w:t>สนับสนุน</w:t>
      </w:r>
    </w:p>
    <w:p w:rsidR="00983A68" w:rsidRPr="00FE06DA" w:rsidRDefault="00983A68" w:rsidP="00FE06DA">
      <w:pPr>
        <w:spacing w:after="0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FE06D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จากกองทุนหลักประกันสุขภาพ (สำหรับผู้เสนอแผนงาน/โครงการ/กิจกรรม ลง     </w:t>
      </w:r>
    </w:p>
    <w:p w:rsidR="00983A68" w:rsidRPr="00FE06DA" w:rsidRDefault="00983A68" w:rsidP="00FE06DA">
      <w:pPr>
        <w:spacing w:after="0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FE06D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ลงรายละเอียดเมื่อเสร็จสิ้นการดำเนินงาน)</w:t>
      </w:r>
    </w:p>
    <w:p w:rsidR="00983A68" w:rsidRPr="00AD6652" w:rsidRDefault="00983A68" w:rsidP="00FE06DA">
      <w:pPr>
        <w:spacing w:after="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D6652">
        <w:rPr>
          <w:rFonts w:ascii="TH NiramitIT๙" w:hAnsi="TH NiramitIT๙" w:cs="TH NiramitIT๙" w:hint="cs"/>
          <w:sz w:val="32"/>
          <w:szCs w:val="32"/>
          <w:cs/>
        </w:rPr>
        <w:t>ชื่อแผนงาน/โครงการ/กิจกรรม การกอด กิน เล่น เล่า</w:t>
      </w:r>
    </w:p>
    <w:p w:rsidR="00983A68" w:rsidRPr="00AD6652" w:rsidRDefault="00983A68" w:rsidP="00FE06DA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D6652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Pr="00AD6652">
        <w:rPr>
          <w:rFonts w:ascii="TH NiramitIT๙" w:hAnsi="TH NiramitIT๙" w:cs="TH NiramitIT๙" w:hint="cs"/>
          <w:b/>
          <w:bCs/>
          <w:sz w:val="32"/>
          <w:szCs w:val="32"/>
          <w:cs/>
        </w:rPr>
        <w:t>.ผลการดำเนินงาน</w:t>
      </w:r>
    </w:p>
    <w:p w:rsidR="00983A68" w:rsidRPr="00AD6652" w:rsidRDefault="00983A68" w:rsidP="00FE06DA">
      <w:pPr>
        <w:spacing w:after="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D6652">
        <w:rPr>
          <w:rFonts w:ascii="TH NiramitIT๙" w:hAnsi="TH NiramitIT๙" w:cs="TH NiramitIT๙" w:hint="cs"/>
          <w:sz w:val="32"/>
          <w:szCs w:val="32"/>
          <w:cs/>
        </w:rPr>
        <w:tab/>
        <w:t xml:space="preserve">จากการดำเนินโครงการกอด กิน เล่น เล่าประจำปี </w:t>
      </w:r>
      <w:r w:rsidRPr="00AD6652">
        <w:rPr>
          <w:rFonts w:ascii="TH NiramitIT๙" w:hAnsi="TH NiramitIT๙" w:cs="TH NiramitIT๙"/>
          <w:sz w:val="32"/>
          <w:szCs w:val="32"/>
        </w:rPr>
        <w:t xml:space="preserve">2562 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 xml:space="preserve">โดยการจัดกิจกรรมและการส่งเสริมให้ความรู้แก่เด็กและผู้ปกครอง ในวันที่ </w:t>
      </w:r>
      <w:r w:rsidRPr="00AD6652">
        <w:rPr>
          <w:rFonts w:ascii="TH NiramitIT๙" w:hAnsi="TH NiramitIT๙" w:cs="TH NiramitIT๙"/>
          <w:sz w:val="32"/>
          <w:szCs w:val="32"/>
        </w:rPr>
        <w:t xml:space="preserve">3 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 xml:space="preserve">กันยายน </w:t>
      </w:r>
      <w:r w:rsidRPr="00AD6652">
        <w:rPr>
          <w:rFonts w:ascii="TH NiramitIT๙" w:hAnsi="TH NiramitIT๙" w:cs="TH NiramitIT๙"/>
          <w:sz w:val="32"/>
          <w:szCs w:val="32"/>
        </w:rPr>
        <w:t xml:space="preserve">2562 </w:t>
      </w:r>
      <w:r w:rsidR="003D6C1F" w:rsidRPr="00AD6652">
        <w:rPr>
          <w:rFonts w:ascii="TH NiramitIT๙" w:hAnsi="TH NiramitIT๙" w:cs="TH NiramitIT๙" w:hint="cs"/>
          <w:sz w:val="32"/>
          <w:szCs w:val="32"/>
          <w:cs/>
        </w:rPr>
        <w:t>ซึ่งผู้ที่ได้รับการอบรมได้แก่ เด็กนักเรียน และผู้ปกครอง ของศูนย์พัฒนาเด็กเล็ก</w:t>
      </w:r>
      <w:proofErr w:type="spellStart"/>
      <w:r w:rsidR="003D6C1F" w:rsidRPr="00AD6652">
        <w:rPr>
          <w:rFonts w:ascii="TH NiramitIT๙" w:hAnsi="TH NiramitIT๙" w:cs="TH NiramitIT๙" w:hint="cs"/>
          <w:sz w:val="32"/>
          <w:szCs w:val="32"/>
          <w:cs/>
        </w:rPr>
        <w:t>บ้านลูโบ๊ะ</w:t>
      </w:r>
      <w:proofErr w:type="spellEnd"/>
      <w:r w:rsidR="003D6C1F" w:rsidRPr="00AD6652">
        <w:rPr>
          <w:rFonts w:ascii="TH NiramitIT๙" w:hAnsi="TH NiramitIT๙" w:cs="TH NiramitIT๙" w:hint="cs"/>
          <w:sz w:val="32"/>
          <w:szCs w:val="32"/>
          <w:cs/>
        </w:rPr>
        <w:t xml:space="preserve"> จำนวน </w:t>
      </w:r>
      <w:r w:rsidR="003D6C1F" w:rsidRPr="00AD6652">
        <w:rPr>
          <w:rFonts w:ascii="TH NiramitIT๙" w:hAnsi="TH NiramitIT๙" w:cs="TH NiramitIT๙"/>
          <w:sz w:val="32"/>
          <w:szCs w:val="32"/>
        </w:rPr>
        <w:t xml:space="preserve">94 </w:t>
      </w:r>
      <w:r w:rsidR="003D6C1F" w:rsidRPr="00AD6652">
        <w:rPr>
          <w:rFonts w:ascii="TH NiramitIT๙" w:hAnsi="TH NiramitIT๙" w:cs="TH NiramitIT๙" w:hint="cs"/>
          <w:sz w:val="32"/>
          <w:szCs w:val="32"/>
          <w:cs/>
        </w:rPr>
        <w:t>คน</w:t>
      </w:r>
    </w:p>
    <w:p w:rsidR="003D6C1F" w:rsidRPr="00AD6652" w:rsidRDefault="00D41186" w:rsidP="00FE06DA">
      <w:pPr>
        <w:spacing w:after="0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.6pt;margin-top:22.55pt;width:18.6pt;height:20.1pt;flip:y;z-index:251662336" o:connectortype="straight"/>
        </w:pict>
      </w:r>
      <w:r w:rsidR="00FE06DA" w:rsidRPr="00AD6652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="00FE06DA" w:rsidRPr="00AD6652">
        <w:rPr>
          <w:rFonts w:ascii="TH NiramitIT๙" w:hAnsi="TH NiramitIT๙" w:cs="TH NiramitIT๙" w:hint="cs"/>
          <w:b/>
          <w:bCs/>
          <w:sz w:val="32"/>
          <w:szCs w:val="32"/>
          <w:cs/>
        </w:rPr>
        <w:t>.ผลสัมฤทธิ์ตามวัตถุประสงค์/ตัวชี้วัด</w:t>
      </w:r>
    </w:p>
    <w:p w:rsidR="00FE06DA" w:rsidRPr="00AD6652" w:rsidRDefault="00FE06DA" w:rsidP="00FE06DA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AD6652">
        <w:rPr>
          <w:rFonts w:ascii="TH NiramitIT๙" w:hAnsi="TH NiramitIT๙" w:cs="TH NiramitIT๙" w:hint="cs"/>
          <w:noProof/>
          <w:sz w:val="32"/>
          <w:szCs w:val="32"/>
        </w:rPr>
        <w:pict>
          <v:rect id="_x0000_s1026" style="position:absolute;left:0;text-align:left;margin-left:23.7pt;margin-top:3.7pt;width:14.4pt;height:14.4pt;z-index:251658240">
            <v:textbox style="mso-next-textbox:#_x0000_s1026">
              <w:txbxContent>
                <w:p w:rsidR="00DF68F2" w:rsidRDefault="00DF68F2"/>
              </w:txbxContent>
            </v:textbox>
          </v:rect>
        </w:pic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ab/>
        <w:t xml:space="preserve">  บรรลุตามวัตถุประสงค์ของโครงการ</w:t>
      </w:r>
    </w:p>
    <w:p w:rsidR="00FE06DA" w:rsidRPr="00AD6652" w:rsidRDefault="00FE06DA" w:rsidP="00FE06DA">
      <w:pPr>
        <w:spacing w:after="0"/>
        <w:rPr>
          <w:rFonts w:ascii="TH NiramitIT๙" w:hAnsi="TH NiramitIT๙" w:cs="TH NiramitIT๙" w:hint="cs"/>
          <w:sz w:val="32"/>
          <w:szCs w:val="32"/>
          <w:cs/>
        </w:rPr>
      </w:pPr>
      <w:r w:rsidRPr="00AD6652">
        <w:rPr>
          <w:rFonts w:ascii="TH NiramitIT๙" w:hAnsi="TH NiramitIT๙" w:cs="TH NiramitIT๙" w:hint="cs"/>
          <w:noProof/>
          <w:sz w:val="32"/>
          <w:szCs w:val="32"/>
        </w:rPr>
        <w:pict>
          <v:rect id="_x0000_s1027" style="position:absolute;margin-left:23.7pt;margin-top:.2pt;width:14.4pt;height:14.4pt;z-index:251659264"/>
        </w:pic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ab/>
        <w:t xml:space="preserve">  ไม่บรรลุตามวัตถุประสงค์ของโครงการ เพราะ</w:t>
      </w:r>
      <w:r w:rsidRPr="00AD6652">
        <w:rPr>
          <w:rFonts w:ascii="TH NiramitIT๙" w:hAnsi="TH NiramitIT๙" w:cs="TH NiramitIT๙"/>
          <w:sz w:val="32"/>
          <w:szCs w:val="32"/>
        </w:rPr>
        <w:t>…………………………………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>......................</w:t>
      </w:r>
      <w:r w:rsidR="00AD6652">
        <w:rPr>
          <w:rFonts w:ascii="TH NiramitIT๙" w:hAnsi="TH NiramitIT๙" w:cs="TH NiramitIT๙" w:hint="cs"/>
          <w:sz w:val="32"/>
          <w:szCs w:val="32"/>
          <w:cs/>
        </w:rPr>
        <w:t>................</w:t>
      </w:r>
    </w:p>
    <w:p w:rsidR="00FE06DA" w:rsidRPr="00AD6652" w:rsidRDefault="00FE06DA" w:rsidP="00FE06DA">
      <w:pPr>
        <w:spacing w:after="0"/>
        <w:rPr>
          <w:rFonts w:ascii="TH NiramitIT๙" w:hAnsi="TH NiramitIT๙" w:cs="TH NiramitIT๙" w:hint="cs"/>
          <w:sz w:val="32"/>
          <w:szCs w:val="32"/>
          <w:cs/>
        </w:rPr>
      </w:pPr>
      <w:r w:rsidRPr="00AD665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D6652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 w:rsidR="0043282F" w:rsidRPr="00AD6652">
        <w:rPr>
          <w:rFonts w:ascii="TH NiramitIT๙" w:hAnsi="TH NiramitIT๙" w:cs="TH NiramitIT๙" w:hint="cs"/>
          <w:vanish/>
          <w:sz w:val="32"/>
          <w:szCs w:val="32"/>
        </w:rPr>
        <w:t>.</w:t>
      </w:r>
    </w:p>
    <w:p w:rsidR="00FE06DA" w:rsidRPr="00AD6652" w:rsidRDefault="00FE06DA" w:rsidP="0053446A">
      <w:pPr>
        <w:spacing w:after="0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D6652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AD6652">
        <w:rPr>
          <w:rFonts w:ascii="TH NiramitIT๙" w:hAnsi="TH NiramitIT๙" w:cs="TH NiramitIT๙" w:hint="cs"/>
          <w:b/>
          <w:bCs/>
          <w:sz w:val="32"/>
          <w:szCs w:val="32"/>
          <w:cs/>
        </w:rPr>
        <w:t>.การเบิกจ่ายงบประมาณ</w:t>
      </w:r>
    </w:p>
    <w:p w:rsidR="00983A68" w:rsidRPr="00AD6652" w:rsidRDefault="006C02A3" w:rsidP="0053446A">
      <w:pPr>
        <w:spacing w:after="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D6652">
        <w:rPr>
          <w:rFonts w:ascii="TH NiramitIT๙" w:hAnsi="TH NiramitIT๙" w:cs="TH NiramitIT๙" w:hint="cs"/>
          <w:sz w:val="32"/>
          <w:szCs w:val="32"/>
          <w:cs/>
        </w:rPr>
        <w:tab/>
        <w:t xml:space="preserve"> งบประมาณที่ได้รับการอนุมัติ</w:t>
      </w:r>
      <w:r w:rsidR="0053446A" w:rsidRPr="00AD6652">
        <w:rPr>
          <w:rFonts w:ascii="TH NiramitIT๙" w:hAnsi="TH NiramitIT๙" w:cs="TH NiramitIT๙" w:hint="cs"/>
          <w:sz w:val="32"/>
          <w:szCs w:val="32"/>
          <w:cs/>
        </w:rPr>
        <w:t xml:space="preserve">                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D6652">
        <w:rPr>
          <w:rFonts w:ascii="TH NiramitIT๙" w:hAnsi="TH NiramitIT๙" w:cs="TH NiramitIT๙"/>
          <w:sz w:val="32"/>
          <w:szCs w:val="32"/>
        </w:rPr>
        <w:t>8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AD6652">
        <w:rPr>
          <w:rFonts w:ascii="TH NiramitIT๙" w:hAnsi="TH NiramitIT๙" w:cs="TH NiramitIT๙"/>
          <w:sz w:val="32"/>
          <w:szCs w:val="32"/>
        </w:rPr>
        <w:t>730-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6C02A3" w:rsidRPr="003201FA" w:rsidRDefault="006C02A3" w:rsidP="0053446A">
      <w:pPr>
        <w:spacing w:after="0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D6652">
        <w:rPr>
          <w:rFonts w:ascii="TH NiramitIT๙" w:hAnsi="TH NiramitIT๙" w:cs="TH NiramitIT๙" w:hint="cs"/>
          <w:sz w:val="32"/>
          <w:szCs w:val="32"/>
          <w:cs/>
        </w:rPr>
        <w:tab/>
        <w:t xml:space="preserve"> งบประมาณเบิกจ่ายจริง                          </w:t>
      </w:r>
      <w:r w:rsidRPr="00AD6652">
        <w:rPr>
          <w:rFonts w:ascii="TH NiramitIT๙" w:hAnsi="TH NiramitIT๙" w:cs="TH NiramitIT๙"/>
          <w:sz w:val="32"/>
          <w:szCs w:val="32"/>
        </w:rPr>
        <w:t>8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AD6652">
        <w:rPr>
          <w:rFonts w:ascii="TH NiramitIT๙" w:hAnsi="TH NiramitIT๙" w:cs="TH NiramitIT๙"/>
          <w:sz w:val="32"/>
          <w:szCs w:val="32"/>
        </w:rPr>
        <w:t>730-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 xml:space="preserve">บาท  คิดเป็นร้อยละ </w:t>
      </w:r>
      <w:r w:rsidRPr="003201FA">
        <w:rPr>
          <w:rFonts w:ascii="TH NiramitIT๙" w:hAnsi="TH NiramitIT๙" w:cs="TH NiramitIT๙" w:hint="cs"/>
          <w:b/>
          <w:bCs/>
          <w:sz w:val="32"/>
          <w:szCs w:val="32"/>
          <w:cs/>
        </w:rPr>
        <w:t>๑๐๐</w:t>
      </w:r>
      <w:r w:rsidR="00DF68F2" w:rsidRPr="003201FA">
        <w:rPr>
          <w:rFonts w:ascii="TH NiramitIT๙" w:hAnsi="TH NiramitIT๙" w:cs="TH NiramitIT๙"/>
          <w:b/>
          <w:bCs/>
          <w:sz w:val="32"/>
          <w:szCs w:val="32"/>
          <w:cs/>
        </w:rPr>
        <w:t>%</w:t>
      </w:r>
    </w:p>
    <w:p w:rsidR="006C02A3" w:rsidRPr="00AD6652" w:rsidRDefault="006C02A3" w:rsidP="0053446A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AD6652">
        <w:rPr>
          <w:rFonts w:ascii="TH NiramitIT๙" w:hAnsi="TH NiramitIT๙" w:cs="TH NiramitIT๙" w:hint="cs"/>
          <w:sz w:val="32"/>
          <w:szCs w:val="32"/>
          <w:cs/>
        </w:rPr>
        <w:tab/>
        <w:t xml:space="preserve"> งบประมาณเหลือส่งคืนกองทุน</w:t>
      </w:r>
      <w:r w:rsidR="0053446A" w:rsidRPr="00AD665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3446A" w:rsidRPr="00AD6652">
        <w:rPr>
          <w:rFonts w:ascii="TH NiramitIT๙" w:hAnsi="TH NiramitIT๙" w:cs="TH NiramitIT๙"/>
          <w:sz w:val="32"/>
          <w:szCs w:val="32"/>
        </w:rPr>
        <w:tab/>
      </w:r>
      <w:r w:rsidR="0053446A" w:rsidRPr="00AD6652">
        <w:rPr>
          <w:rFonts w:ascii="TH NiramitIT๙" w:hAnsi="TH NiramitIT๙" w:cs="TH NiramitIT๙" w:hint="cs"/>
          <w:sz w:val="32"/>
          <w:szCs w:val="32"/>
          <w:cs/>
        </w:rPr>
        <w:t xml:space="preserve">                  -    บาท   คิดเป็นร้อยละ </w:t>
      </w:r>
      <w:r w:rsidR="0053446A" w:rsidRPr="00AD6652">
        <w:rPr>
          <w:rFonts w:ascii="TH NiramitIT๙" w:hAnsi="TH NiramitIT๙" w:cs="TH NiramitIT๙"/>
          <w:sz w:val="32"/>
          <w:szCs w:val="32"/>
        </w:rPr>
        <w:t>–</w:t>
      </w:r>
    </w:p>
    <w:p w:rsidR="0053446A" w:rsidRPr="00AD6652" w:rsidRDefault="003201FA" w:rsidP="0053446A">
      <w:pPr>
        <w:spacing w:after="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w:pict>
          <v:shape id="_x0000_s1033" type="#_x0000_t32" style="position:absolute;left:0;text-align:left;margin-left:38.1pt;margin-top:18.95pt;width:17.1pt;height:19pt;flip:y;z-index:251663360" o:connectortype="straight"/>
        </w:pict>
      </w:r>
      <w:r w:rsidR="0053446A" w:rsidRPr="00AD6652">
        <w:rPr>
          <w:rFonts w:ascii="TH NiramitIT๙" w:hAnsi="TH NiramitIT๙" w:cs="TH NiramitIT๙"/>
          <w:sz w:val="32"/>
          <w:szCs w:val="32"/>
        </w:rPr>
        <w:t>4</w:t>
      </w:r>
      <w:r w:rsidR="0053446A" w:rsidRPr="00AD6652">
        <w:rPr>
          <w:rFonts w:ascii="TH NiramitIT๙" w:hAnsi="TH NiramitIT๙" w:cs="TH NiramitIT๙" w:hint="cs"/>
          <w:sz w:val="32"/>
          <w:szCs w:val="32"/>
          <w:cs/>
        </w:rPr>
        <w:t>.ปัญหา/อุปสรรคในการดำเนินงาน</w:t>
      </w:r>
    </w:p>
    <w:p w:rsidR="00983A68" w:rsidRPr="00AD6652" w:rsidRDefault="003201FA" w:rsidP="0053446A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AD6652">
        <w:rPr>
          <w:rFonts w:ascii="TH NiramitIT๙" w:hAnsi="TH NiramitIT๙" w:cs="TH NiramitIT๙" w:hint="cs"/>
          <w:noProof/>
          <w:sz w:val="32"/>
          <w:szCs w:val="32"/>
        </w:rPr>
        <w:pict>
          <v:rect id="_x0000_s1030" style="position:absolute;left:0;text-align:left;margin-left:38.1pt;margin-top:.4pt;width:14.4pt;height:14.4pt;z-index:251660288"/>
        </w:pict>
      </w:r>
      <w:r w:rsidR="0053446A" w:rsidRPr="00AD6652">
        <w:rPr>
          <w:rFonts w:ascii="TH NiramitIT๙" w:hAnsi="TH NiramitIT๙" w:cs="TH NiramitIT๙"/>
          <w:sz w:val="32"/>
          <w:szCs w:val="32"/>
        </w:rPr>
        <w:t xml:space="preserve">                </w:t>
      </w:r>
      <w:r w:rsidR="0053446A" w:rsidRPr="00AD6652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53446A" w:rsidRPr="00AD6652" w:rsidRDefault="0053446A" w:rsidP="0053446A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AD6652">
        <w:rPr>
          <w:rFonts w:ascii="TH NiramitIT๙" w:hAnsi="TH NiramitIT๙" w:cs="TH NiramitIT๙"/>
          <w:noProof/>
          <w:sz w:val="32"/>
          <w:szCs w:val="32"/>
        </w:rPr>
        <w:pict>
          <v:rect id="_x0000_s1031" style="position:absolute;left:0;text-align:left;margin-left:38.1pt;margin-top:.7pt;width:14.4pt;height:14.4pt;z-index:251661312"/>
        </w:pic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 xml:space="preserve">                 มี</w:t>
      </w:r>
    </w:p>
    <w:p w:rsidR="00AD6652" w:rsidRDefault="0085172B" w:rsidP="00AD6652">
      <w:pPr>
        <w:spacing w:after="0"/>
        <w:jc w:val="both"/>
        <w:rPr>
          <w:rFonts w:ascii="TH NiramitIT๙" w:hAnsi="TH NiramitIT๙" w:cs="TH NiramitIT๙"/>
          <w:sz w:val="32"/>
          <w:szCs w:val="32"/>
        </w:rPr>
      </w:pPr>
      <w:r w:rsidRPr="00AD6652">
        <w:rPr>
          <w:rFonts w:ascii="TH NiramitIT๙" w:hAnsi="TH NiramitIT๙" w:cs="TH NiramitIT๙" w:hint="cs"/>
          <w:sz w:val="32"/>
          <w:szCs w:val="32"/>
          <w:cs/>
        </w:rPr>
        <w:tab/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ab/>
        <w:t>ปัญหา/อุปสรรค(ระบุ).............................................</w:t>
      </w:r>
      <w:r w:rsidR="00AD665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</w:t>
      </w:r>
    </w:p>
    <w:p w:rsidR="00AD6652" w:rsidRPr="00AD6652" w:rsidRDefault="00AD6652" w:rsidP="00AD6652">
      <w:pPr>
        <w:spacing w:after="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72B" w:rsidRPr="00AD6652" w:rsidRDefault="0085172B" w:rsidP="00AD6652">
      <w:pPr>
        <w:spacing w:after="0"/>
        <w:rPr>
          <w:rFonts w:ascii="TH NiramitIT๙" w:hAnsi="TH NiramitIT๙" w:cs="TH NiramitIT๙"/>
          <w:sz w:val="32"/>
          <w:szCs w:val="32"/>
        </w:rPr>
      </w:pPr>
      <w:r w:rsidRPr="00AD6652">
        <w:rPr>
          <w:rFonts w:ascii="TH NiramitIT๙" w:hAnsi="TH NiramitIT๙" w:cs="TH NiramitIT๙" w:hint="cs"/>
          <w:sz w:val="32"/>
          <w:szCs w:val="32"/>
          <w:cs/>
        </w:rPr>
        <w:tab/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ab/>
        <w:t>แนวทางการแก้ไข(ระบุ).........................................................................</w:t>
      </w:r>
      <w:r w:rsidR="00AD6652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AD6652" w:rsidRDefault="0085172B" w:rsidP="00AD6652">
      <w:pPr>
        <w:spacing w:after="0"/>
        <w:rPr>
          <w:rFonts w:ascii="TH NiramitIT๙" w:hAnsi="TH NiramitIT๙" w:cs="TH NiramitIT๙" w:hint="cs"/>
          <w:sz w:val="32"/>
          <w:szCs w:val="32"/>
        </w:rPr>
      </w:pPr>
      <w:r w:rsidRPr="00AD665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6652">
        <w:rPr>
          <w:rFonts w:ascii="TH NiramitIT๙" w:hAnsi="TH NiramitIT๙" w:cs="TH NiramitIT๙" w:hint="cs"/>
          <w:sz w:val="32"/>
          <w:szCs w:val="32"/>
          <w:cs/>
        </w:rPr>
        <w:t>.........................................</w:t>
      </w:r>
      <w:r w:rsidR="00AD6652" w:rsidRPr="00AD6652">
        <w:rPr>
          <w:rFonts w:ascii="TH NiramitIT๙" w:hAnsi="TH NiramitIT๙" w:cs="TH NiramitIT๙" w:hint="cs"/>
          <w:sz w:val="32"/>
          <w:szCs w:val="32"/>
          <w:cs/>
        </w:rPr>
        <w:t xml:space="preserve">                     </w:t>
      </w:r>
    </w:p>
    <w:p w:rsidR="00AD6652" w:rsidRDefault="00AD6652" w:rsidP="00AD6652">
      <w:pPr>
        <w:spacing w:after="0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</w:t>
      </w:r>
      <w:r w:rsidRPr="00AD6652">
        <w:rPr>
          <w:rFonts w:ascii="TH NiramitIT๙" w:hAnsi="TH NiramitIT๙" w:cs="TH NiramitIT๙" w:hint="cs"/>
          <w:sz w:val="32"/>
          <w:szCs w:val="32"/>
          <w:cs/>
        </w:rPr>
        <w:t>ลงชื่อ...................................................ผู้รายงาน</w:t>
      </w:r>
    </w:p>
    <w:p w:rsidR="00AD6652" w:rsidRDefault="00AD6652" w:rsidP="00AD6652">
      <w:pPr>
        <w:spacing w:after="0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(นางอา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ยีหย๊ะ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เจ๊ะแล๊ะ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AD6652" w:rsidRDefault="00AD6652" w:rsidP="00AD6652">
      <w:pPr>
        <w:spacing w:after="0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ตำแหน่ง ครู</w:t>
      </w:r>
    </w:p>
    <w:p w:rsidR="007C0DC9" w:rsidRPr="0043282F" w:rsidRDefault="00CA5634" w:rsidP="0043282F">
      <w:pPr>
        <w:spacing w:after="0"/>
        <w:jc w:val="center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</w:t>
      </w:r>
      <w:r w:rsidR="00AD6652">
        <w:rPr>
          <w:rFonts w:ascii="TH NiramitIT๙" w:hAnsi="TH NiramitIT๙" w:cs="TH NiramitIT๙" w:hint="cs"/>
          <w:sz w:val="32"/>
          <w:szCs w:val="32"/>
          <w:cs/>
        </w:rPr>
        <w:t>วันที่        เดือน กันยายน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พ.ศ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2562</w:t>
      </w:r>
    </w:p>
    <w:sectPr w:rsidR="007C0DC9" w:rsidRPr="0043282F" w:rsidSect="007C0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compat>
    <w:applyBreakingRules/>
  </w:compat>
  <w:rsids>
    <w:rsidRoot w:val="005A0598"/>
    <w:rsid w:val="003201FA"/>
    <w:rsid w:val="003D6C1F"/>
    <w:rsid w:val="003F45EA"/>
    <w:rsid w:val="0043282F"/>
    <w:rsid w:val="00496950"/>
    <w:rsid w:val="0053446A"/>
    <w:rsid w:val="005A0598"/>
    <w:rsid w:val="006C02A3"/>
    <w:rsid w:val="007C0DC9"/>
    <w:rsid w:val="0085172B"/>
    <w:rsid w:val="00983A68"/>
    <w:rsid w:val="00AD6652"/>
    <w:rsid w:val="00CA5634"/>
    <w:rsid w:val="00D41186"/>
    <w:rsid w:val="00DF68F2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455B-B0B3-4B59-9F0F-B4375F8D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2019-09-12T02:57:00Z</dcterms:created>
  <dcterms:modified xsi:type="dcterms:W3CDTF">2019-09-12T05:27:00Z</dcterms:modified>
</cp:coreProperties>
</file>