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08FBFF1B" w:rsidR="00F44100" w:rsidRPr="00090F0D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B79D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14:paraId="4BF9B720" w14:textId="77777777" w:rsidR="00F44100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1827E181" w:rsidR="00F44100" w:rsidRPr="00891FFB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D2D7E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D465F9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EB3ED5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C3428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บ้านวังเจริญ  </w:t>
      </w:r>
      <w:r w:rsidR="00587E4F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891FFB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9F3513" w:rsidRPr="00A84F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891F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9F35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D465F9" w:rsidRPr="00891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="00090F0D" w:rsidRPr="00891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1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1EFB32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E96C094" w14:textId="1935CCA4" w:rsidR="00F44100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9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3A123C6C" w14:textId="1ABEDC3E" w:rsidR="00B40485" w:rsidRPr="00891FFB" w:rsidRDefault="00FE5BDE" w:rsidP="00B40485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B40485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B40485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ชมรมอาสาสมัครสาธารณสุข หมู่ที่ </w:t>
      </w:r>
      <w:r w:rsidR="00B4048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7</w:t>
      </w:r>
      <w:r w:rsidR="00B40485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B40485" w:rsidRPr="00891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B40485" w:rsidRPr="00891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B40485" w:rsidRPr="00891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B40485" w:rsidRPr="00891FFB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B40485" w:rsidRPr="00891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090F0D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0F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090F0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0F066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55F3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0F0666">
        <w:rPr>
          <w:rFonts w:ascii="TH SarabunIT๙" w:eastAsia="Calibri" w:hAnsi="TH SarabunIT๙" w:cs="TH SarabunIT๙"/>
          <w:sz w:val="32"/>
          <w:szCs w:val="32"/>
        </w:rPr>
        <w:t>COVID-19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14:paraId="70A5A5D0" w14:textId="047D597F" w:rsidR="000F0666" w:rsidRPr="000F0666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2019(</w:t>
      </w:r>
      <w:r>
        <w:rPr>
          <w:rFonts w:ascii="TH SarabunIT๙" w:eastAsia="Times New Roman" w:hAnsi="TH SarabunIT๙" w:cs="TH SarabunIT๙"/>
          <w:sz w:val="32"/>
          <w:szCs w:val="32"/>
        </w:rPr>
        <w:t>COVID-19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536FDE7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25FA23C5" w:rsidR="00F44100" w:rsidRPr="00CB668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๑. ประชุม เพื่อชี้แจงการดำเนินงานโครงการ</w:t>
      </w:r>
    </w:p>
    <w:p w14:paraId="6CB6F0D2" w14:textId="77777777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1B0DF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76D413CD" w14:textId="10AE33EF" w:rsidR="00F44100" w:rsidRPr="00891FFB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20135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จัดอบรมเชิงปฏิบัติการจัดทำ</w:t>
      </w:r>
      <w:r w:rsidR="000D2295">
        <w:rPr>
          <w:rFonts w:ascii="TH SarabunIT๙" w:eastAsia="Times New Roman" w:hAnsi="TH SarabunIT๙" w:cs="TH SarabunIT๙" w:hint="cs"/>
          <w:sz w:val="32"/>
          <w:szCs w:val="32"/>
          <w:cs/>
        </w:rPr>
        <w:t>น้ำยาทำความสะอาดมือแบบไม่ใช้น้ำ ประชาชนใน</w:t>
      </w:r>
      <w:r w:rsidR="000D229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7B1212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0D229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142</w:t>
      </w:r>
      <w:r w:rsidR="000D229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891FFB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4D02C21E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F35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 </w:t>
      </w:r>
      <w:r w:rsidR="000D2295" w:rsidRPr="000D229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8F09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2833C15" w14:textId="77777777" w:rsidR="008F0970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2713E8A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วังเจริญ</w:t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ตำบลปะเหลียน</w:t>
      </w:r>
      <w:r w:rsidR="002C34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48FE40FB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13C95" w:rsidRPr="00E13C95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D465F9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proofErr w:type="spellStart"/>
      <w:r w:rsidR="00D465F9">
        <w:rPr>
          <w:rFonts w:ascii="TH SarabunIT๙" w:eastAsia="Times New Roman" w:hAnsi="TH SarabunIT๙" w:cs="TH SarabunIT๙" w:hint="cs"/>
          <w:sz w:val="32"/>
          <w:szCs w:val="32"/>
          <w:cs/>
        </w:rPr>
        <w:t>ฤทธิ</w:t>
      </w:r>
      <w:proofErr w:type="spellEnd"/>
      <w:r w:rsidR="00D465F9">
        <w:rPr>
          <w:rFonts w:ascii="TH SarabunIT๙" w:eastAsia="Times New Roman" w:hAnsi="TH SarabunIT๙" w:cs="TH SarabunIT๙" w:hint="cs"/>
          <w:sz w:val="32"/>
          <w:szCs w:val="32"/>
          <w:cs/>
        </w:rPr>
        <w:t>พร  แก้วพิทักษ์</w:t>
      </w:r>
      <w:r w:rsidR="00CF78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D465F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7E5EFE99" w:rsidR="00F44100" w:rsidRPr="00891FFB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9F3513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9F35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</w:t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891FFB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77E00E78" w:rsidR="000A5646" w:rsidRPr="00891FFB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D465F9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0A5646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9F35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050</w:t>
      </w:r>
      <w:r w:rsidR="000A5646"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70F6285B" w:rsidR="000A5646" w:rsidRPr="00891FFB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9F35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11</w:t>
      </w:r>
      <w:r w:rsidR="00831132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</w:t>
      </w:r>
      <w:r w:rsidR="009F35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5</w:t>
      </w:r>
      <w:r w:rsidR="00831132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891FFB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891FFB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891F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43569F6B" w:rsidR="00F44100" w:rsidRPr="00891FFB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A87B47" w:rsidRPr="00A87B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A87B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A87B47" w:rsidRPr="00A87B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4352C8" w:rsidRPr="00A87B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Pr="00A87B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A87B4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หกพันห้าร้อย</w:t>
      </w:r>
      <w:r w:rsidRPr="00891F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F53D73E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AA6CC1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825E27">
        <w:rPr>
          <w:rFonts w:ascii="TH SarabunIT๙" w:eastAsia="Calibri" w:hAnsi="TH SarabunIT๙" w:cs="TH SarabunIT๙"/>
          <w:sz w:val="32"/>
          <w:szCs w:val="32"/>
        </w:rPr>
        <w:t>COVID-19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1882CEE" w14:textId="42058EE7" w:rsidR="00825E27" w:rsidRPr="000F0666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เชื้อ</w:t>
      </w:r>
      <w:proofErr w:type="spellStart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  <w:r w:rsidR="00E74E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25E27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5414DA6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8A674B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E376BD" w14:textId="77777777" w:rsidR="00F44100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8A674B">
        <w:rPr>
          <w:rFonts w:ascii="TH SarabunIT๙" w:hAnsi="TH SarabunIT๙" w:cs="TH SarabunIT๙"/>
          <w:iCs/>
          <w:sz w:val="32"/>
          <w:szCs w:val="32"/>
        </w:rPr>
        <w:t>8.1</w:t>
      </w:r>
      <w:r w:rsidRPr="008A674B">
        <w:rPr>
          <w:rFonts w:ascii="TH SarabunIT๙" w:hAnsi="TH SarabunIT๙" w:cs="TH SarabunIT๙"/>
          <w:iCs/>
          <w:sz w:val="32"/>
          <w:szCs w:val="32"/>
        </w:rPr>
        <w:tab/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A674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</w:p>
    <w:p w14:paraId="194EF5AC" w14:textId="461289A6" w:rsidR="00F44100" w:rsidRPr="00047AC6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338621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</w:t>
      </w:r>
    </w:p>
    <w:p w14:paraId="746B809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3B3AD321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C26903" w14:textId="08840DF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D1F49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8.2.1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1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F4371A0" w14:textId="2F37FE26" w:rsidR="00F44100" w:rsidRPr="008A674B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B09A7" w14:textId="7777777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A674B">
        <w:rPr>
          <w:rFonts w:ascii="TH SarabunIT๙" w:hAnsi="TH SarabunIT๙" w:cs="TH SarabunIT๙"/>
          <w:sz w:val="32"/>
          <w:szCs w:val="32"/>
        </w:rPr>
        <w:t>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2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A5E0F5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357EE42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0048A4E" w14:textId="121DD265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293ACB1F" w14:textId="77777777" w:rsidR="00F44100" w:rsidRPr="008A674B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8.3.3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8.3.5.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CC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01212">
        <w:rPr>
          <w:rFonts w:ascii="TH SarabunIT๙" w:hAnsi="TH SarabunIT๙" w:cs="TH SarabunIT๙"/>
          <w:sz w:val="32"/>
          <w:szCs w:val="32"/>
        </w:rPr>
        <w:t xml:space="preserve"> [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01212">
        <w:rPr>
          <w:rFonts w:ascii="TH SarabunIT๙" w:hAnsi="TH SarabunIT๙" w:cs="TH SarabunIT๙"/>
          <w:sz w:val="32"/>
          <w:szCs w:val="32"/>
          <w:cs/>
        </w:rPr>
        <w:t>(</w:t>
      </w:r>
      <w:r w:rsidRPr="00A01212">
        <w:rPr>
          <w:rFonts w:ascii="TH SarabunIT๙" w:hAnsi="TH SarabunIT๙" w:cs="TH SarabunIT๙"/>
          <w:sz w:val="32"/>
          <w:szCs w:val="32"/>
        </w:rPr>
        <w:t>4</w:t>
      </w:r>
      <w:r w:rsidRPr="00A01212">
        <w:rPr>
          <w:rFonts w:ascii="TH SarabunIT๙" w:hAnsi="TH SarabunIT๙" w:cs="TH SarabunIT๙"/>
          <w:sz w:val="32"/>
          <w:szCs w:val="32"/>
          <w:cs/>
        </w:rPr>
        <w:t>)</w:t>
      </w:r>
      <w:r w:rsidRPr="00A01212">
        <w:rPr>
          <w:rFonts w:ascii="TH SarabunIT๙" w:hAnsi="TH SarabunIT๙" w:cs="TH SarabunIT๙"/>
          <w:sz w:val="32"/>
          <w:szCs w:val="32"/>
        </w:rPr>
        <w:t>]</w:t>
      </w:r>
    </w:p>
    <w:p w14:paraId="1AB137E8" w14:textId="77777777" w:rsidR="00F44100" w:rsidRPr="00A0121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8.3.10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FBFA2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7FDA87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8A674B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.9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8A674B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44100"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 w:rsidR="00F44100">
        <w:rPr>
          <w:rFonts w:ascii="TH SarabunIT๙" w:hAnsi="TH SarabunIT๙" w:cs="TH SarabunIT๙"/>
          <w:sz w:val="32"/>
          <w:szCs w:val="32"/>
        </w:rPr>
        <w:t>5</w:t>
      </w:r>
      <w:r w:rsidR="00F44100"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093C02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000D77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000D77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9CB7F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9A1D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DD1C62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8A674B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72191619" w:rsidR="00390267" w:rsidRPr="008A674B" w:rsidRDefault="00390267" w:rsidP="00390267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66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นา</w:t>
      </w:r>
      <w:r w:rsidR="006324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ย</w:t>
      </w:r>
      <w:proofErr w:type="spellStart"/>
      <w:r w:rsidR="006324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ฤทธิ</w:t>
      </w:r>
      <w:proofErr w:type="spellEnd"/>
      <w:r w:rsidR="006324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พร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6324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แก้วพิทักษ์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</w:p>
    <w:p w14:paraId="7C6F9784" w14:textId="1E4551D9" w:rsidR="00390267" w:rsidRPr="008A674B" w:rsidRDefault="002C3428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02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90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</w:t>
      </w:r>
      <w:r w:rsidR="00891FF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ชมรม</w:t>
      </w:r>
      <w:r w:rsidR="00390267"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6324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</w:t>
      </w:r>
      <w:r w:rsidR="00390267"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บ้านวังเจริญ</w:t>
      </w:r>
      <w:r w:rsidR="00390267"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494B1" w14:textId="6099552F" w:rsidR="00390267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34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="002C34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C3428"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>พ.ศ.๒๕63</w:t>
      </w:r>
    </w:p>
    <w:p w14:paraId="4680771B" w14:textId="77777777" w:rsidR="00B12365" w:rsidRPr="008A674B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94051" w14:textId="77777777" w:rsidR="00390267" w:rsidRPr="008A674B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AC87E9" w14:textId="59E6CEBC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B04" w14:textId="3DFFDE54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106FF" w14:textId="77777777" w:rsidR="00DD0BBF" w:rsidRPr="00AA6CC1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51080D" w14:textId="674332D9" w:rsidR="00F44100" w:rsidRDefault="00F44100" w:rsidP="00F44100"/>
    <w:p w14:paraId="0471DCE6" w14:textId="77777777" w:rsidR="00AA03A3" w:rsidRDefault="00AA03A3" w:rsidP="00F44100"/>
    <w:p w14:paraId="1F341443" w14:textId="77777777" w:rsidR="00AA03A3" w:rsidRDefault="00AA03A3" w:rsidP="00F44100"/>
    <w:p w14:paraId="2BFA045D" w14:textId="77777777" w:rsidR="00AA03A3" w:rsidRDefault="00AA03A3" w:rsidP="00F44100"/>
    <w:p w14:paraId="31863C34" w14:textId="77777777" w:rsidR="00AA03A3" w:rsidRDefault="00AA03A3" w:rsidP="00F44100"/>
    <w:p w14:paraId="05C05742" w14:textId="77777777" w:rsidR="00AA03A3" w:rsidRDefault="00AA03A3" w:rsidP="00F44100"/>
    <w:p w14:paraId="1802926A" w14:textId="77777777" w:rsidR="00390267" w:rsidRDefault="00390267" w:rsidP="00F44100"/>
    <w:p w14:paraId="3C9FDD26" w14:textId="77777777" w:rsidR="003D2D7E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9CD6595" w14:textId="17C80251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587E4F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587E4F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587E4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09BF0A3F" w:rsidR="00AC1830" w:rsidRPr="00891FFB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891FFB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6D0D0B" w:rsidRPr="00891FFB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Pr="00891FFB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6D0D0B" w:rsidRPr="00891FFB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วังเจริญ</w:t>
      </w:r>
    </w:p>
    <w:p w14:paraId="2EC6106D" w14:textId="2E7C056F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587E4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587E4F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๐๘.๐๐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C100A61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14:paraId="2CB0E11C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๐๘.๓๐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049F82C8" w14:textId="265422A6" w:rsidR="00AC1830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๐๘.๔๕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2C3428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</w:t>
      </w:r>
      <w:r w:rsidR="002C3428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00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587E4F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C85BF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17E7ED99" w14:textId="631EBCF4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.๐๐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- 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12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.๓๐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</w:t>
      </w:r>
      <w:r w:rsidR="00587E4F" w:rsidRPr="00C85BFA">
        <w:rPr>
          <w:rFonts w:ascii="TH SarabunIT๙" w:eastAsia="Calibri" w:hAnsi="TH SarabunIT๙" w:cs="TH SarabunIT๙"/>
          <w:color w:val="333333"/>
          <w:sz w:val="34"/>
          <w:szCs w:val="34"/>
          <w:cs/>
        </w:rPr>
        <w:t xml:space="preserve"> </w:t>
      </w: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Default="00A84FCE"/>
    <w:p w14:paraId="520A6F2D" w14:textId="77777777" w:rsidR="00587E4F" w:rsidRDefault="00587E4F"/>
    <w:p w14:paraId="7557F659" w14:textId="77777777" w:rsidR="00587E4F" w:rsidRDefault="00587E4F"/>
    <w:p w14:paraId="4A92AED7" w14:textId="77777777" w:rsidR="00587E4F" w:rsidRDefault="00587E4F"/>
    <w:p w14:paraId="784A4758" w14:textId="77777777" w:rsidR="00587E4F" w:rsidRDefault="00587E4F"/>
    <w:p w14:paraId="549FE19F" w14:textId="77777777" w:rsidR="00587E4F" w:rsidRDefault="00587E4F"/>
    <w:p w14:paraId="149F64E9" w14:textId="77777777" w:rsidR="00587E4F" w:rsidRDefault="00587E4F"/>
    <w:p w14:paraId="41EEF172" w14:textId="77777777" w:rsidR="00587E4F" w:rsidRDefault="00587E4F"/>
    <w:p w14:paraId="06B1821A" w14:textId="77777777" w:rsidR="00587E4F" w:rsidRDefault="00587E4F"/>
    <w:p w14:paraId="62D8D132" w14:textId="77777777" w:rsidR="00587E4F" w:rsidRDefault="00587E4F"/>
    <w:p w14:paraId="32DE5C62" w14:textId="77777777" w:rsidR="00587E4F" w:rsidRDefault="00587E4F"/>
    <w:p w14:paraId="178AE0B0" w14:textId="77777777" w:rsidR="00587E4F" w:rsidRDefault="00587E4F"/>
    <w:p w14:paraId="45DA858C" w14:textId="77777777" w:rsidR="00587E4F" w:rsidRDefault="00587E4F"/>
    <w:p w14:paraId="6B421BE1" w14:textId="77777777" w:rsidR="00587E4F" w:rsidRDefault="00587E4F"/>
    <w:p w14:paraId="623486A4" w14:textId="77777777" w:rsidR="00587E4F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587E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7E4F">
        <w:rPr>
          <w:rFonts w:ascii="TH SarabunIT๙" w:hAnsi="TH SarabunIT๙" w:cs="TH SarabunIT๙"/>
          <w:sz w:val="32"/>
          <w:szCs w:val="32"/>
        </w:rPr>
        <w:t xml:space="preserve">: 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5188B"/>
    <w:rsid w:val="000838FA"/>
    <w:rsid w:val="00090F0D"/>
    <w:rsid w:val="000A5646"/>
    <w:rsid w:val="000B11A2"/>
    <w:rsid w:val="000C6C17"/>
    <w:rsid w:val="000D2295"/>
    <w:rsid w:val="000D51EB"/>
    <w:rsid w:val="000F0666"/>
    <w:rsid w:val="00155F3C"/>
    <w:rsid w:val="001B0B73"/>
    <w:rsid w:val="001B255F"/>
    <w:rsid w:val="001D404C"/>
    <w:rsid w:val="002511E5"/>
    <w:rsid w:val="002720A1"/>
    <w:rsid w:val="002A57C1"/>
    <w:rsid w:val="002C3428"/>
    <w:rsid w:val="002F1F6C"/>
    <w:rsid w:val="003018B8"/>
    <w:rsid w:val="00307DB8"/>
    <w:rsid w:val="00335A73"/>
    <w:rsid w:val="0035358C"/>
    <w:rsid w:val="003839AB"/>
    <w:rsid w:val="00390267"/>
    <w:rsid w:val="00390790"/>
    <w:rsid w:val="003D2D7E"/>
    <w:rsid w:val="00420135"/>
    <w:rsid w:val="004352C8"/>
    <w:rsid w:val="00477E67"/>
    <w:rsid w:val="004F35E9"/>
    <w:rsid w:val="00553014"/>
    <w:rsid w:val="0057431F"/>
    <w:rsid w:val="005834FB"/>
    <w:rsid w:val="00587E4F"/>
    <w:rsid w:val="00590178"/>
    <w:rsid w:val="005C5F44"/>
    <w:rsid w:val="005C7B24"/>
    <w:rsid w:val="005E0FC3"/>
    <w:rsid w:val="00632466"/>
    <w:rsid w:val="006473C0"/>
    <w:rsid w:val="00694648"/>
    <w:rsid w:val="006C118D"/>
    <w:rsid w:val="006C5DC5"/>
    <w:rsid w:val="006D0D0B"/>
    <w:rsid w:val="006F57D1"/>
    <w:rsid w:val="007B1212"/>
    <w:rsid w:val="00824E8C"/>
    <w:rsid w:val="00825E27"/>
    <w:rsid w:val="00831132"/>
    <w:rsid w:val="00855F75"/>
    <w:rsid w:val="00863B6A"/>
    <w:rsid w:val="00891FFB"/>
    <w:rsid w:val="008B643B"/>
    <w:rsid w:val="008B7802"/>
    <w:rsid w:val="008D1F49"/>
    <w:rsid w:val="008D35A5"/>
    <w:rsid w:val="008F0970"/>
    <w:rsid w:val="0096764B"/>
    <w:rsid w:val="009A3830"/>
    <w:rsid w:val="009B79D3"/>
    <w:rsid w:val="009E2168"/>
    <w:rsid w:val="009F3513"/>
    <w:rsid w:val="00A04341"/>
    <w:rsid w:val="00A77153"/>
    <w:rsid w:val="00A828AC"/>
    <w:rsid w:val="00A84FCE"/>
    <w:rsid w:val="00A87B47"/>
    <w:rsid w:val="00AA03A3"/>
    <w:rsid w:val="00AC1830"/>
    <w:rsid w:val="00AE42AF"/>
    <w:rsid w:val="00B12365"/>
    <w:rsid w:val="00B40485"/>
    <w:rsid w:val="00B42A4E"/>
    <w:rsid w:val="00B57A64"/>
    <w:rsid w:val="00BF5646"/>
    <w:rsid w:val="00C06643"/>
    <w:rsid w:val="00C2281A"/>
    <w:rsid w:val="00C67EFB"/>
    <w:rsid w:val="00C711A3"/>
    <w:rsid w:val="00C81DF5"/>
    <w:rsid w:val="00CD507F"/>
    <w:rsid w:val="00CF786A"/>
    <w:rsid w:val="00D465F9"/>
    <w:rsid w:val="00D75D0B"/>
    <w:rsid w:val="00D862D9"/>
    <w:rsid w:val="00D93924"/>
    <w:rsid w:val="00DA5FE5"/>
    <w:rsid w:val="00DD0BBF"/>
    <w:rsid w:val="00E1232E"/>
    <w:rsid w:val="00E12962"/>
    <w:rsid w:val="00E13C95"/>
    <w:rsid w:val="00E44CD2"/>
    <w:rsid w:val="00E738D3"/>
    <w:rsid w:val="00E74EDD"/>
    <w:rsid w:val="00E81E1B"/>
    <w:rsid w:val="00EB3ED5"/>
    <w:rsid w:val="00EF6C07"/>
    <w:rsid w:val="00F44100"/>
    <w:rsid w:val="00F82C2A"/>
    <w:rsid w:val="00F83EB1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60</cp:revision>
  <cp:lastPrinted>2020-04-02T07:10:00Z</cp:lastPrinted>
  <dcterms:created xsi:type="dcterms:W3CDTF">2020-03-13T01:38:00Z</dcterms:created>
  <dcterms:modified xsi:type="dcterms:W3CDTF">2020-04-02T07:12:00Z</dcterms:modified>
</cp:coreProperties>
</file>